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https://www.velvetjobs.com/job-descriptions/framing-carpenter</w:t>
        </w:r>
      </w:hyperlink>
    </w:p>
    <w:p>
      <w:pPr>
        <w:pStyle w:val="Heading1"/>
      </w:pPr>
      <w:bookmarkStart w:id="21" w:name="example-of-framing-carpenter-job-description"/>
      <w:r>
        <w:t xml:space="preserve">Example of Framing Carpenter Job Description</w:t>
      </w:r>
      <w:bookmarkEnd w:id="21"/>
    </w:p>
    <w:p>
      <w:pPr>
        <w:pStyle w:val="Compact"/>
      </w:pPr>
      <w:r>
        <w:t xml:space="preserve">Our company is hiring for a framing carpenter. To join our growing team, please review the list of responsibilities and qualifications.</w:t>
      </w:r>
    </w:p>
    <w:p>
      <w:pPr>
        <w:pStyle w:val="Heading2"/>
      </w:pPr>
      <w:bookmarkStart w:id="22" w:name="responsibilities-for-framing-carpenter"/>
      <w:r>
        <w:t xml:space="preserve">Responsibilities for framing carpenter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4x2 framing expierence a plus</w:t>
      </w:r>
    </w:p>
    <w:p>
      <w:pPr>
        <w:pStyle w:val="Compact"/>
        <w:numPr>
          <w:numId w:val="1001"/>
          <w:ilvl w:val="0"/>
        </w:numPr>
      </w:pPr>
      <w:r>
        <w:t xml:space="preserve">Framing up houses/additions</w:t>
      </w:r>
    </w:p>
    <w:p>
      <w:pPr>
        <w:pStyle w:val="Compact"/>
        <w:numPr>
          <w:numId w:val="1001"/>
          <w:ilvl w:val="0"/>
        </w:numPr>
      </w:pPr>
      <w:r>
        <w:t xml:space="preserve">Requires drug screen &amp; valid driver's license for review of driving record</w:t>
      </w:r>
    </w:p>
    <w:p>
      <w:pPr>
        <w:pStyle w:val="Compact"/>
        <w:numPr>
          <w:numId w:val="1001"/>
          <w:ilvl w:val="0"/>
        </w:numPr>
      </w:pPr>
      <w:r>
        <w:t xml:space="preserve">1 year or more of framing</w:t>
      </w:r>
    </w:p>
    <w:p>
      <w:pPr>
        <w:pStyle w:val="Compact"/>
        <w:numPr>
          <w:numId w:val="1001"/>
          <w:ilvl w:val="0"/>
        </w:numPr>
      </w:pPr>
      <w:r>
        <w:t xml:space="preserve">Experience working with common construction equipment</w:t>
      </w:r>
    </w:p>
    <w:p>
      <w:pPr>
        <w:pStyle w:val="Compact"/>
        <w:numPr>
          <w:numId w:val="1001"/>
          <w:ilvl w:val="0"/>
        </w:numPr>
      </w:pPr>
      <w:r>
        <w:t xml:space="preserve">Must have on site experience</w:t>
      </w:r>
    </w:p>
    <w:p>
      <w:pPr>
        <w:pStyle w:val="Heading2"/>
      </w:pPr>
      <w:bookmarkStart w:id="23" w:name="qualifications-for-framing-carpenter"/>
      <w:r>
        <w:t xml:space="preserve">Qualifications for framing carpenter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5 years of experience in Framing carpentry</w:t>
      </w:r>
    </w:p>
    <w:p>
      <w:pPr>
        <w:pStyle w:val="Compact"/>
        <w:numPr>
          <w:numId w:val="1002"/>
          <w:ilvl w:val="0"/>
        </w:numPr>
      </w:pPr>
      <w:r>
        <w:t xml:space="preserve">Must have steel stud experience</w:t>
      </w:r>
    </w:p>
    <w:p>
      <w:pPr>
        <w:pStyle w:val="Compact"/>
        <w:numPr>
          <w:numId w:val="1002"/>
          <w:ilvl w:val="0"/>
        </w:numPr>
      </w:pPr>
      <w:r>
        <w:t xml:space="preserve">5 years of experience in Framing</w:t>
      </w:r>
    </w:p>
    <w:p>
      <w:pPr>
        <w:pStyle w:val="Compact"/>
        <w:numPr>
          <w:numId w:val="1002"/>
          <w:ilvl w:val="0"/>
        </w:numPr>
      </w:pPr>
      <w:r>
        <w:t xml:space="preserve">1 year of residential framing</w:t>
      </w:r>
    </w:p>
    <w:p>
      <w:pPr>
        <w:pStyle w:val="Compact"/>
        <w:numPr>
          <w:numId w:val="1002"/>
          <w:ilvl w:val="0"/>
        </w:numPr>
      </w:pPr>
      <w:r>
        <w:t xml:space="preserve">3 years of experience in commercial framing</w:t>
      </w:r>
    </w:p>
    <w:p>
      <w:pPr>
        <w:pStyle w:val="Compact"/>
        <w:numPr>
          <w:numId w:val="1002"/>
          <w:ilvl w:val="0"/>
        </w:numPr>
      </w:pPr>
      <w:r>
        <w:t xml:space="preserve">Must be able to carry 2x8x20' long treated wood planks by hand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raming-carpent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raming-carpent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2021-10-28T13:05:16Z</dcterms:created>
  <dcterms:modified xsi:type="dcterms:W3CDTF">2021-10-28T13:05:16Z</dcterms:modified>
</cp:coreProperties>
</file>