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https://www.velvetjobs.com/job-descriptions/foreclosure</w:t>
        </w:r>
      </w:hyperlink>
    </w:p>
    <w:p>
      <w:pPr>
        <w:pStyle w:val="Heading1"/>
      </w:pPr>
      <w:bookmarkStart w:id="21" w:name="example-of-foreclosure-job-description"/>
      <w:r>
        <w:t xml:space="preserve">Example of Foreclosure Job Description</w:t>
      </w:r>
      <w:bookmarkEnd w:id="21"/>
    </w:p>
    <w:p>
      <w:pPr>
        <w:pStyle w:val="Compact"/>
      </w:pPr>
      <w:r>
        <w:t xml:space="preserve">Our company is growing rapidly and is looking for a foreclosure.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oreclosure"/>
      <w:r>
        <w:t xml:space="preserve">Responsibilities for foreclosure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managing an Investor Specific portfolio</w:t>
      </w:r>
    </w:p>
    <w:p>
      <w:pPr>
        <w:pStyle w:val="Compact"/>
        <w:numPr>
          <w:numId w:val="1001"/>
          <w:ilvl w:val="0"/>
        </w:numPr>
      </w:pPr>
      <w:r>
        <w:t xml:space="preserve">Coordinates and conducts regular proactive conference calls with vendors on default related issues and status of resolutions</w:t>
      </w:r>
    </w:p>
    <w:p>
      <w:pPr>
        <w:pStyle w:val="Compact"/>
        <w:numPr>
          <w:numId w:val="1001"/>
          <w:ilvl w:val="0"/>
        </w:numPr>
      </w:pPr>
      <w:r>
        <w:t xml:space="preserve">Calculates bidding instructions for nationwide foreclosure sales and reviews for accuracy</w:t>
      </w:r>
    </w:p>
    <w:p>
      <w:pPr>
        <w:pStyle w:val="Compact"/>
        <w:numPr>
          <w:numId w:val="1001"/>
          <w:ilvl w:val="0"/>
        </w:numPr>
      </w:pPr>
      <w:r>
        <w:t xml:space="preserve">Assist the Default Supervisor/Manager with special projects including Monitor team performance, preparing management review reports, quality control audits</w:t>
      </w:r>
    </w:p>
    <w:p>
      <w:pPr>
        <w:pStyle w:val="Compact"/>
        <w:numPr>
          <w:numId w:val="1001"/>
          <w:ilvl w:val="0"/>
        </w:numPr>
      </w:pPr>
      <w:r>
        <w:t xml:space="preserve">Ability to provide counseling , develop training and mentor new and existing Foreclosure Specialists</w:t>
      </w:r>
    </w:p>
    <w:p>
      <w:pPr>
        <w:pStyle w:val="Compact"/>
        <w:numPr>
          <w:numId w:val="1001"/>
          <w:ilvl w:val="0"/>
        </w:numPr>
      </w:pPr>
      <w:r>
        <w:t xml:space="preserve">Provide backup coverage for other Foreclosure Specialists</w:t>
      </w:r>
    </w:p>
    <w:p>
      <w:pPr>
        <w:pStyle w:val="Compact"/>
        <w:numPr>
          <w:numId w:val="1001"/>
          <w:ilvl w:val="0"/>
        </w:numPr>
      </w:pPr>
      <w:r>
        <w:t xml:space="preserve">Manage staff of direct reports, including but not limited to participating in hiring decisions, training, performance reviews, assigning and prioritizing duties</w:t>
      </w:r>
    </w:p>
    <w:p>
      <w:pPr>
        <w:pStyle w:val="Compact"/>
        <w:numPr>
          <w:numId w:val="1001"/>
          <w:ilvl w:val="0"/>
        </w:numPr>
      </w:pPr>
      <w:r>
        <w:t xml:space="preserve">Maintains current foreclosure status of assigned loans within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Records pertinent information in the loan servicing system and other applicable software to maintain accurate and current records</w:t>
      </w:r>
    </w:p>
    <w:p>
      <w:pPr>
        <w:pStyle w:val="Compact"/>
        <w:numPr>
          <w:numId w:val="1001"/>
          <w:ilvl w:val="0"/>
        </w:numPr>
      </w:pPr>
      <w:r>
        <w:t xml:space="preserve">Reviews and reconciles reports between loan servicing system and other applicable software to insure timeliness and quality</w:t>
      </w:r>
    </w:p>
    <w:p>
      <w:pPr>
        <w:pStyle w:val="Heading2"/>
      </w:pPr>
      <w:bookmarkStart w:id="23" w:name="qualifications-for-foreclosure"/>
      <w:r>
        <w:t xml:space="preserve">Qualifications for foreclosure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all required compliance training, including Bank Secrecy Act/anti-money laundering</w:t>
      </w:r>
    </w:p>
    <w:p>
      <w:pPr>
        <w:pStyle w:val="Compact"/>
        <w:numPr>
          <w:numId w:val="1002"/>
          <w:ilvl w:val="0"/>
        </w:numPr>
      </w:pPr>
      <w:r>
        <w:t xml:space="preserve">2+ years’ experience in default, foreclosure/bankruptcy, and loss mitigation</w:t>
      </w:r>
    </w:p>
    <w:p>
      <w:pPr>
        <w:pStyle w:val="Compact"/>
        <w:numPr>
          <w:numId w:val="1002"/>
          <w:ilvl w:val="0"/>
        </w:numPr>
      </w:pPr>
      <w:r>
        <w:t xml:space="preserve">Employees are expected to carry out all reasonable requests by managers/supervisors, which the employee is capable of performing</w:t>
      </w:r>
    </w:p>
    <w:p>
      <w:pPr>
        <w:pStyle w:val="Compact"/>
        <w:numPr>
          <w:numId w:val="1002"/>
          <w:ilvl w:val="0"/>
        </w:numPr>
      </w:pPr>
      <w:r>
        <w:t xml:space="preserve">Employees must record all hours worked accurately and honestly in Stonegate Mortgage’s timekeeping system</w:t>
      </w:r>
    </w:p>
    <w:p>
      <w:pPr>
        <w:pStyle w:val="Compact"/>
        <w:numPr>
          <w:numId w:val="1002"/>
          <w:ilvl w:val="0"/>
        </w:numPr>
      </w:pPr>
      <w:r>
        <w:t xml:space="preserve">Ability to prepare foreclosure files, task queue, conduct file audits, assist and support supervisor regarding daily task, foreclosure claim reports and all required for claims and bank reconciliation purposes</w:t>
      </w:r>
    </w:p>
    <w:p>
      <w:pPr>
        <w:pStyle w:val="Compact"/>
        <w:numPr>
          <w:numId w:val="1002"/>
          <w:ilvl w:val="0"/>
        </w:numPr>
      </w:pPr>
      <w:r>
        <w:t xml:space="preserve">Ability to provide support for Bank Reconciliation and Check Processing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eclosu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eclosu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2021-10-28T13:32:41Z</dcterms:created>
  <dcterms:modified xsi:type="dcterms:W3CDTF">2021-10-28T13:32:41Z</dcterms:modified>
</cp:coreProperties>
</file>