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https://www.velvetjobs.com/job-descriptions/forecasting-analyst</w:t>
        </w:r>
      </w:hyperlink>
    </w:p>
    <w:p>
      <w:pPr>
        <w:pStyle w:val="Heading1"/>
      </w:pPr>
      <w:bookmarkStart w:id="21" w:name="example-of-forecasting-analyst-job-description"/>
      <w:r>
        <w:t xml:space="preserve">Example of Forecasting Analyst Job Description</w:t>
      </w:r>
      <w:bookmarkEnd w:id="21"/>
    </w:p>
    <w:p>
      <w:pPr>
        <w:pStyle w:val="Compact"/>
      </w:pPr>
      <w:r>
        <w:t xml:space="preserve">Our company is looking to fill the role of forecasting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orecasting-analyst"/>
      <w:r>
        <w:t xml:space="preserve">Responsibilities for forecasting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variance and trending analysis</w:t>
      </w:r>
    </w:p>
    <w:p>
      <w:pPr>
        <w:pStyle w:val="Compact"/>
        <w:numPr>
          <w:numId w:val="1001"/>
          <w:ilvl w:val="0"/>
        </w:numPr>
      </w:pPr>
      <w:r>
        <w:t xml:space="preserve">Provides “what-if” analysis and recommendations to improve staffing levels and efficiency, working with Contact Center Consulting to determine best skilling mix and allocations</w:t>
      </w:r>
    </w:p>
    <w:p>
      <w:pPr>
        <w:pStyle w:val="Compact"/>
        <w:numPr>
          <w:numId w:val="1001"/>
          <w:ilvl w:val="0"/>
        </w:numPr>
      </w:pPr>
      <w:r>
        <w:t xml:space="preserve">BPC Forecast Analytics (Channel/Customer Level)</w:t>
      </w:r>
    </w:p>
    <w:p>
      <w:pPr>
        <w:pStyle w:val="Compact"/>
        <w:numPr>
          <w:numId w:val="1001"/>
          <w:ilvl w:val="0"/>
        </w:numPr>
      </w:pPr>
      <w:r>
        <w:t xml:space="preserve">Develop robust industry segmentation forecast for multiple markets in regions of the world utilizing quantitative techniques and modeling</w:t>
      </w:r>
    </w:p>
    <w:p>
      <w:pPr>
        <w:pStyle w:val="Compact"/>
        <w:numPr>
          <w:numId w:val="1001"/>
          <w:ilvl w:val="0"/>
        </w:numPr>
      </w:pPr>
      <w:r>
        <w:t xml:space="preserve">MST Expense Budget and MST Capital Budget</w:t>
      </w:r>
    </w:p>
    <w:p>
      <w:pPr>
        <w:pStyle w:val="Compact"/>
        <w:numPr>
          <w:numId w:val="1001"/>
          <w:ilvl w:val="0"/>
        </w:numPr>
      </w:pPr>
      <w:r>
        <w:t xml:space="preserve">Evaluate business impact for pricing and inventory decisions, including standard revenue management analyses and cross-Commercial considerations</w:t>
      </w:r>
    </w:p>
    <w:p>
      <w:pPr>
        <w:pStyle w:val="Compact"/>
        <w:numPr>
          <w:numId w:val="1001"/>
          <w:ilvl w:val="0"/>
        </w:numPr>
      </w:pPr>
      <w:r>
        <w:t xml:space="preserve">Analyze demand, seasonality, customer booking valuation, and other inputs into revenue management system and other commercial processes</w:t>
      </w:r>
    </w:p>
    <w:p>
      <w:pPr>
        <w:pStyle w:val="Compact"/>
        <w:numPr>
          <w:numId w:val="1001"/>
          <w:ilvl w:val="0"/>
        </w:numPr>
      </w:pPr>
      <w:r>
        <w:t xml:space="preserve">Continuously improve accuracy of data, reporting, and forecasting quality and processes</w:t>
      </w:r>
    </w:p>
    <w:p>
      <w:pPr>
        <w:pStyle w:val="Compact"/>
        <w:numPr>
          <w:numId w:val="1001"/>
          <w:ilvl w:val="0"/>
        </w:numPr>
      </w:pPr>
      <w:r>
        <w:t xml:space="preserve">Perform adjustments to processes, programs, analyses, systems, and reports to maximize commercial impact</w:t>
      </w:r>
    </w:p>
    <w:p>
      <w:pPr>
        <w:pStyle w:val="Compact"/>
        <w:numPr>
          <w:numId w:val="1001"/>
          <w:ilvl w:val="0"/>
        </w:numPr>
      </w:pPr>
      <w:r>
        <w:t xml:space="preserve">Develop simplified rules and automatable algorithms for implementation of commercial and programmatic suggestions</w:t>
      </w:r>
    </w:p>
    <w:p>
      <w:pPr>
        <w:pStyle w:val="Heading2"/>
      </w:pPr>
      <w:bookmarkStart w:id="23" w:name="qualifications-for-forecasting-analyst"/>
      <w:r>
        <w:t xml:space="preserve">Qualifications for forecasting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all Microsoft Office applications, with an emphasis on Excel</w:t>
      </w:r>
    </w:p>
    <w:p>
      <w:pPr>
        <w:pStyle w:val="Compact"/>
        <w:numPr>
          <w:numId w:val="1002"/>
          <w:ilvl w:val="0"/>
        </w:numPr>
      </w:pPr>
      <w:r>
        <w:t xml:space="preserve">Intermediate skill sets using Merchandise Planning Systems and Microsoft Office applications such as Word, Excel, PowerPoint, Outlook</w:t>
      </w:r>
    </w:p>
    <w:p>
      <w:pPr>
        <w:pStyle w:val="Compact"/>
        <w:numPr>
          <w:numId w:val="1002"/>
          <w:ilvl w:val="0"/>
        </w:numPr>
      </w:pPr>
      <w:r>
        <w:t xml:space="preserve">Demonstrated aptitude for exceptional analytical, interpretive, and technical thinking</w:t>
      </w:r>
    </w:p>
    <w:p>
      <w:pPr>
        <w:pStyle w:val="Compact"/>
        <w:numPr>
          <w:numId w:val="1002"/>
          <w:ilvl w:val="0"/>
        </w:numPr>
      </w:pPr>
      <w:r>
        <w:t xml:space="preserve">Ability to develop and enhance new processes, work independently, and interface with multiple levels of management</w:t>
      </w:r>
    </w:p>
    <w:p>
      <w:pPr>
        <w:pStyle w:val="Compact"/>
        <w:numPr>
          <w:numId w:val="1002"/>
          <w:ilvl w:val="0"/>
        </w:numPr>
      </w:pPr>
      <w:r>
        <w:t xml:space="preserve">Ability to plan, organize and prioritize work assignments in a deadline oriented environment</w:t>
      </w:r>
    </w:p>
    <w:p>
      <w:pPr>
        <w:pStyle w:val="Compact"/>
        <w:numPr>
          <w:numId w:val="1002"/>
          <w:ilvl w:val="0"/>
        </w:numPr>
      </w:pPr>
      <w:r>
        <w:t xml:space="preserve">One to three years of Contact Center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ecas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ecas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2021-10-28T18:37:52Z</dcterms:created>
  <dcterms:modified xsi:type="dcterms:W3CDTF">2021-10-28T18:37:52Z</dcterms:modified>
</cp:coreProperties>
</file>