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https://www.velvetjobs.com/job-descriptions/food-service-supervisor</w:t>
        </w:r>
      </w:hyperlink>
    </w:p>
    <w:p>
      <w:pPr>
        <w:pStyle w:val="Heading1"/>
      </w:pPr>
      <w:bookmarkStart w:id="21" w:name="example-of-food-service-supervisor-job-description"/>
      <w:r>
        <w:t xml:space="preserve">Example of Food Service Supervisor Job Description</w:t>
      </w:r>
      <w:bookmarkEnd w:id="21"/>
    </w:p>
    <w:p>
      <w:pPr>
        <w:pStyle w:val="Compact"/>
      </w:pPr>
      <w:r>
        <w:t xml:space="preserve">Our growing company is looking for a food service supervisor.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food-service-supervisor"/>
      <w:r>
        <w:t xml:space="preserve">Responsibilities for food service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Cash register training for employees</w:t>
      </w:r>
    </w:p>
    <w:p>
      <w:pPr>
        <w:pStyle w:val="Compact"/>
        <w:numPr>
          <w:numId w:val="1001"/>
          <w:ilvl w:val="0"/>
        </w:numPr>
      </w:pPr>
      <w:r>
        <w:t xml:space="preserve">Supervisor will be responsible for training employees to achieve excellence customer service skills</w:t>
      </w:r>
    </w:p>
    <w:p>
      <w:pPr>
        <w:pStyle w:val="Compact"/>
        <w:numPr>
          <w:numId w:val="1001"/>
          <w:ilvl w:val="0"/>
        </w:numPr>
      </w:pPr>
      <w:r>
        <w:t xml:space="preserve">Maintain Food (33 ) and labor (20) cost</w:t>
      </w:r>
    </w:p>
    <w:p>
      <w:pPr>
        <w:pStyle w:val="Compact"/>
        <w:numPr>
          <w:numId w:val="1001"/>
          <w:ilvl w:val="0"/>
        </w:numPr>
      </w:pPr>
      <w:r>
        <w:t xml:space="preserve">Ensure unit is staffed to open and closed according to operating schedule</w:t>
      </w:r>
    </w:p>
    <w:p>
      <w:pPr>
        <w:pStyle w:val="Compact"/>
        <w:numPr>
          <w:numId w:val="1001"/>
          <w:ilvl w:val="0"/>
        </w:numPr>
      </w:pPr>
      <w:r>
        <w:t xml:space="preserve">Maintain Grade a sanitation Grade of 95 at all times</w:t>
      </w:r>
    </w:p>
    <w:p>
      <w:pPr>
        <w:pStyle w:val="Compact"/>
        <w:numPr>
          <w:numId w:val="1001"/>
          <w:ilvl w:val="0"/>
        </w:numPr>
      </w:pPr>
      <w:r>
        <w:t xml:space="preserve">Will responsible for setting up and closing registers following cash handling procedures</w:t>
      </w:r>
    </w:p>
    <w:p>
      <w:pPr>
        <w:pStyle w:val="Compact"/>
        <w:numPr>
          <w:numId w:val="1001"/>
          <w:ilvl w:val="0"/>
        </w:numPr>
      </w:pPr>
      <w:r>
        <w:t xml:space="preserve">Will disciplines employees when needed following University dining Procedures</w:t>
      </w:r>
    </w:p>
    <w:p>
      <w:pPr>
        <w:pStyle w:val="Compact"/>
        <w:numPr>
          <w:numId w:val="1001"/>
          <w:ilvl w:val="0"/>
        </w:numPr>
      </w:pPr>
      <w:r>
        <w:t xml:space="preserve">Maintain inventory levels to ensure they are adequate to meet the needs of the operation</w:t>
      </w:r>
    </w:p>
    <w:p>
      <w:pPr>
        <w:pStyle w:val="Compact"/>
        <w:numPr>
          <w:numId w:val="1001"/>
          <w:ilvl w:val="0"/>
        </w:numPr>
      </w:pPr>
      <w:r>
        <w:t xml:space="preserve">All items listed on the tray ticket are present</w:t>
      </w:r>
    </w:p>
    <w:p>
      <w:pPr>
        <w:pStyle w:val="Compact"/>
        <w:numPr>
          <w:numId w:val="1001"/>
          <w:ilvl w:val="0"/>
        </w:numPr>
      </w:pPr>
      <w:r>
        <w:t xml:space="preserve">All items are the correct version for the special diet of the patient (regular food vs</w:t>
      </w:r>
    </w:p>
    <w:p>
      <w:pPr>
        <w:pStyle w:val="Heading2"/>
      </w:pPr>
      <w:bookmarkStart w:id="23" w:name="qualifications-for-food-service-supervisor"/>
      <w:r>
        <w:t xml:space="preserve">Qualifications for food service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Of all kitchen equipment, small or large scale</w:t>
      </w:r>
    </w:p>
    <w:p>
      <w:pPr>
        <w:pStyle w:val="Compact"/>
        <w:numPr>
          <w:numId w:val="1002"/>
          <w:ilvl w:val="0"/>
        </w:numPr>
      </w:pPr>
      <w:r>
        <w:t xml:space="preserve">Others performing similar duties</w:t>
      </w:r>
    </w:p>
    <w:p>
      <w:pPr>
        <w:pStyle w:val="Compact"/>
        <w:numPr>
          <w:numId w:val="1002"/>
          <w:ilvl w:val="0"/>
        </w:numPr>
      </w:pPr>
      <w:r>
        <w:t xml:space="preserve">Possession of, or eligible for, a food handler’s permit</w:t>
      </w:r>
    </w:p>
    <w:p>
      <w:pPr>
        <w:pStyle w:val="Compact"/>
        <w:numPr>
          <w:numId w:val="1002"/>
          <w:ilvl w:val="0"/>
        </w:numPr>
      </w:pPr>
      <w:r>
        <w:t xml:space="preserve">The portion size for each item on the tray is appropriate for the special diet</w:t>
      </w:r>
    </w:p>
    <w:p>
      <w:pPr>
        <w:pStyle w:val="Compact"/>
        <w:numPr>
          <w:numId w:val="1002"/>
          <w:ilvl w:val="0"/>
        </w:numPr>
      </w:pPr>
      <w:r>
        <w:t xml:space="preserve">Special precautions such as those required for a suicidal or bariatric surgery patient are adhered to in order to prevent harm</w:t>
      </w:r>
    </w:p>
    <w:p>
      <w:pPr>
        <w:pStyle w:val="Compact"/>
        <w:numPr>
          <w:numId w:val="1002"/>
          <w:ilvl w:val="0"/>
        </w:numPr>
      </w:pPr>
      <w:r>
        <w:t xml:space="preserve">All trays are presented in accordance with presentation standards, utilizing the proper service ware designed to be attractive and to maintain proper food temperatures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od-service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od-service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2021-10-28T12:52:40Z</dcterms:created>
  <dcterms:modified xsi:type="dcterms:W3CDTF">2021-10-28T12:52:40Z</dcterms:modified>
</cp:coreProperties>
</file>