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https://www.velvetjobs.com/job-descriptions/food-scientist</w:t>
        </w:r>
      </w:hyperlink>
    </w:p>
    <w:p>
      <w:pPr>
        <w:pStyle w:val="Heading1"/>
      </w:pPr>
      <w:bookmarkStart w:id="21" w:name="example-of-food-scientist-job-description"/>
      <w:r>
        <w:t xml:space="preserve">Example of Food Scientist Job Description</w:t>
      </w:r>
      <w:bookmarkEnd w:id="21"/>
    </w:p>
    <w:p>
      <w:pPr>
        <w:pStyle w:val="Compact"/>
      </w:pPr>
      <w:r>
        <w:t xml:space="preserve">Our company is searching for experienced candidates for the position of food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food-scientist"/>
      <w:r>
        <w:t xml:space="preserve">Responsibilities for food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bench scale and pilot plant equipment to generate prototypes</w:t>
      </w:r>
    </w:p>
    <w:p>
      <w:pPr>
        <w:pStyle w:val="Compact"/>
        <w:numPr>
          <w:numId w:val="1001"/>
          <w:ilvl w:val="0"/>
        </w:numPr>
      </w:pPr>
      <w:r>
        <w:t xml:space="preserve">Support production scale ups and the commercialization of new products</w:t>
      </w:r>
    </w:p>
    <w:p>
      <w:pPr>
        <w:pStyle w:val="Compact"/>
        <w:numPr>
          <w:numId w:val="1001"/>
          <w:ilvl w:val="0"/>
        </w:numPr>
      </w:pPr>
      <w:r>
        <w:t xml:space="preserve">AB SCIEX participation and content in global scientific community through conferences, seminars and training programs</w:t>
      </w:r>
    </w:p>
    <w:p>
      <w:pPr>
        <w:pStyle w:val="Compact"/>
        <w:numPr>
          <w:numId w:val="1001"/>
          <w:ilvl w:val="0"/>
        </w:numPr>
      </w:pPr>
      <w:r>
        <w:t xml:space="preserve">Explore innovative application of pet food product/process possibilities based on current state-of-art in the area of food technology</w:t>
      </w:r>
    </w:p>
    <w:p>
      <w:pPr>
        <w:pStyle w:val="Compact"/>
        <w:numPr>
          <w:numId w:val="1001"/>
          <w:ilvl w:val="0"/>
        </w:numPr>
      </w:pPr>
      <w:r>
        <w:t xml:space="preserve">Serve as technical resource for the Marketing group to develop a robust pipeline of product development opportunities, which includes developing technical project plans and timelines for all assigned projects</w:t>
      </w:r>
    </w:p>
    <w:p>
      <w:pPr>
        <w:pStyle w:val="Compact"/>
        <w:numPr>
          <w:numId w:val="1001"/>
          <w:ilvl w:val="0"/>
        </w:numPr>
      </w:pPr>
      <w:r>
        <w:t xml:space="preserve">Manage product formulas including appropriate ingredient, nutritional, regulatory and analytical requirements</w:t>
      </w:r>
    </w:p>
    <w:p>
      <w:pPr>
        <w:pStyle w:val="Compact"/>
        <w:numPr>
          <w:numId w:val="1001"/>
          <w:ilvl w:val="0"/>
        </w:numPr>
      </w:pPr>
      <w:r>
        <w:t xml:space="preserve">Act as ingredient lead for all assigned ingredients/raw material</w:t>
      </w:r>
    </w:p>
    <w:p>
      <w:pPr>
        <w:pStyle w:val="Compact"/>
        <w:numPr>
          <w:numId w:val="1001"/>
          <w:ilvl w:val="0"/>
        </w:numPr>
      </w:pPr>
      <w:r>
        <w:t xml:space="preserve">Proactively monitors and provides product maintenance for assigned product responsibilities requiring standardized scientific procedures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Meat and Batters &amp; Breadings strategy working with global and regional teams to deliver formulated solutions and technical information to support customer projects globally</w:t>
      </w:r>
    </w:p>
    <w:p>
      <w:pPr>
        <w:pStyle w:val="Compact"/>
        <w:numPr>
          <w:numId w:val="1001"/>
          <w:ilvl w:val="0"/>
        </w:numPr>
      </w:pPr>
      <w:r>
        <w:t xml:space="preserve">Formulate solutions for Meat/Poultry/Seafood and Batters &amp; Breading applications</w:t>
      </w:r>
    </w:p>
    <w:p>
      <w:pPr>
        <w:pStyle w:val="Heading2"/>
      </w:pPr>
      <w:bookmarkStart w:id="23" w:name="qualifications-for-food-scientist"/>
      <w:r>
        <w:t xml:space="preserve">Qualifications for food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 of Science in Animal Science with a discipline in (food/meat science, food safety or food processing)</w:t>
      </w:r>
    </w:p>
    <w:p>
      <w:pPr>
        <w:pStyle w:val="Compact"/>
        <w:numPr>
          <w:numId w:val="1002"/>
          <w:ilvl w:val="0"/>
        </w:numPr>
      </w:pPr>
      <w:r>
        <w:t xml:space="preserve">Highly motivated individual with a strong background in scientific procedure and project management skills are required</w:t>
      </w:r>
    </w:p>
    <w:p>
      <w:pPr>
        <w:pStyle w:val="Compact"/>
        <w:numPr>
          <w:numId w:val="1002"/>
          <w:ilvl w:val="0"/>
        </w:numPr>
      </w:pPr>
      <w:r>
        <w:t xml:space="preserve">Conduct bench top experiments</w:t>
      </w:r>
    </w:p>
    <w:p>
      <w:pPr>
        <w:pStyle w:val="Compact"/>
        <w:numPr>
          <w:numId w:val="1002"/>
          <w:ilvl w:val="0"/>
        </w:numPr>
      </w:pPr>
      <w:r>
        <w:t xml:space="preserve">Work collaboratively with Packaging, Quality, Operations, Marketing, Sales, and Finance</w:t>
      </w:r>
    </w:p>
    <w:p>
      <w:pPr>
        <w:pStyle w:val="Compact"/>
        <w:numPr>
          <w:numId w:val="1002"/>
          <w:ilvl w:val="0"/>
        </w:numPr>
      </w:pPr>
      <w:r>
        <w:t xml:space="preserve">Design and lead plant trials to commercialize new product and work towards quality and cost saving initiatives</w:t>
      </w:r>
    </w:p>
    <w:p>
      <w:pPr>
        <w:pStyle w:val="Compact"/>
        <w:numPr>
          <w:numId w:val="1002"/>
          <w:ilvl w:val="0"/>
        </w:numPr>
      </w:pPr>
      <w:r>
        <w:t xml:space="preserve">Commercialize / start-up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2021-10-28T13:24:06Z</dcterms:created>
  <dcterms:modified xsi:type="dcterms:W3CDTF">2021-10-28T13:24:06Z</dcterms:modified>
</cp:coreProperties>
</file>