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https://www.velvetjobs.com/job-descriptions/food-safety-manager</w:t>
        </w:r>
      </w:hyperlink>
    </w:p>
    <w:p>
      <w:pPr>
        <w:pStyle w:val="Heading1"/>
      </w:pPr>
      <w:bookmarkStart w:id="21" w:name="example-of-food-safety-manager-job-description"/>
      <w:r>
        <w:t xml:space="preserve">Example of Food Safety Manager Job Description</w:t>
      </w:r>
      <w:bookmarkEnd w:id="21"/>
    </w:p>
    <w:p>
      <w:pPr>
        <w:pStyle w:val="Compact"/>
      </w:pPr>
      <w:r>
        <w:t xml:space="preserve">Our growing company is looking for a food safety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od-safety-manager"/>
      <w:r>
        <w:t xml:space="preserve">Responsibilities for food safety manager</w:t>
      </w:r>
      <w:bookmarkEnd w:id="22"/>
    </w:p>
    <w:p>
      <w:pPr>
        <w:pStyle w:val="Compact"/>
        <w:numPr>
          <w:numId w:val="1001"/>
          <w:ilvl w:val="0"/>
        </w:numPr>
      </w:pPr>
      <w:r>
        <w:t xml:space="preserve">Implementation of Food Safety Programs (HACCP, SQF)</w:t>
      </w:r>
    </w:p>
    <w:p>
      <w:pPr>
        <w:pStyle w:val="Compact"/>
        <w:numPr>
          <w:numId w:val="1001"/>
          <w:ilvl w:val="0"/>
        </w:numPr>
      </w:pPr>
      <w:r>
        <w:t xml:space="preserve">Support of existing Food Safety programs through internal audits, recertification audit support, corrective actions</w:t>
      </w:r>
    </w:p>
    <w:p>
      <w:pPr>
        <w:pStyle w:val="Compact"/>
        <w:numPr>
          <w:numId w:val="1001"/>
          <w:ilvl w:val="0"/>
        </w:numPr>
      </w:pPr>
      <w:r>
        <w:t xml:space="preserve">Assist and direct employees in meeting high quality and food safety standards in all plant operations</w:t>
      </w:r>
    </w:p>
    <w:p>
      <w:pPr>
        <w:pStyle w:val="Compact"/>
        <w:numPr>
          <w:numId w:val="1001"/>
          <w:ilvl w:val="0"/>
        </w:numPr>
      </w:pPr>
      <w:r>
        <w:t xml:space="preserve">Establish and maintain a Food Safety performance measurement system in support of corrective action and improvement efforts</w:t>
      </w:r>
    </w:p>
    <w:p>
      <w:pPr>
        <w:pStyle w:val="Compact"/>
        <w:numPr>
          <w:numId w:val="1001"/>
          <w:ilvl w:val="0"/>
        </w:numPr>
      </w:pPr>
      <w:r>
        <w:t xml:space="preserve">Guide cross-functional team for product demand planning, forecasting, pricing, financial analysis, and global marketing reviews</w:t>
      </w:r>
    </w:p>
    <w:p>
      <w:pPr>
        <w:pStyle w:val="Compact"/>
        <w:numPr>
          <w:numId w:val="1001"/>
          <w:ilvl w:val="0"/>
        </w:numPr>
      </w:pPr>
      <w:r>
        <w:t xml:space="preserve">Identify and recommend product pricing opportunities by utilizing market research data and market factors, reviewing production and sales costs</w:t>
      </w:r>
    </w:p>
    <w:p>
      <w:pPr>
        <w:pStyle w:val="Compact"/>
        <w:numPr>
          <w:numId w:val="1001"/>
          <w:ilvl w:val="0"/>
        </w:numPr>
      </w:pPr>
      <w:r>
        <w:t xml:space="preserve">Work closely with sales teams to develop programs to drive sales and market share</w:t>
      </w:r>
    </w:p>
    <w:p>
      <w:pPr>
        <w:pStyle w:val="Compact"/>
        <w:numPr>
          <w:numId w:val="1001"/>
          <w:ilvl w:val="0"/>
        </w:numPr>
      </w:pPr>
      <w:r>
        <w:t xml:space="preserve">Developing and adjusting unit and dollar forecasts for all products as needed to assist in inventory control</w:t>
      </w:r>
    </w:p>
    <w:p>
      <w:pPr>
        <w:pStyle w:val="Compact"/>
        <w:numPr>
          <w:numId w:val="1001"/>
          <w:ilvl w:val="0"/>
        </w:numPr>
      </w:pPr>
      <w:r>
        <w:t xml:space="preserve">Facilitates the document control program and reporting for system usage</w:t>
      </w:r>
    </w:p>
    <w:p>
      <w:pPr>
        <w:pStyle w:val="Compact"/>
        <w:numPr>
          <w:numId w:val="1001"/>
          <w:ilvl w:val="0"/>
        </w:numPr>
      </w:pPr>
      <w:r>
        <w:t xml:space="preserve">Develops and fosters active working relationships with State/Local health officials in all states of responsibility to provide input into developing regulations and inspection processes</w:t>
      </w:r>
    </w:p>
    <w:p>
      <w:pPr>
        <w:pStyle w:val="Heading2"/>
      </w:pPr>
      <w:bookmarkStart w:id="23" w:name="qualifications-for-food-safety-manager"/>
      <w:r>
        <w:t xml:space="preserve">Qualifications for food safety manager</w:t>
      </w:r>
      <w:bookmarkEnd w:id="23"/>
    </w:p>
    <w:p>
      <w:pPr>
        <w:pStyle w:val="Compact"/>
        <w:numPr>
          <w:numId w:val="1002"/>
          <w:ilvl w:val="0"/>
        </w:numPr>
      </w:pPr>
      <w:r>
        <w:t xml:space="preserve">Technical competence in analytical chemistry or microbiology</w:t>
      </w:r>
    </w:p>
    <w:p>
      <w:pPr>
        <w:pStyle w:val="Compact"/>
        <w:numPr>
          <w:numId w:val="1002"/>
          <w:ilvl w:val="0"/>
        </w:numPr>
      </w:pPr>
      <w:r>
        <w:t xml:space="preserve">Bachelor’s Degree in related area and 5+ years of experience in consultative business-to-business sales or business development</w:t>
      </w:r>
    </w:p>
    <w:p>
      <w:pPr>
        <w:pStyle w:val="Compact"/>
        <w:numPr>
          <w:numId w:val="1002"/>
          <w:ilvl w:val="0"/>
        </w:numPr>
      </w:pPr>
      <w:r>
        <w:t xml:space="preserve">Proven ability to launch new services/products</w:t>
      </w:r>
    </w:p>
    <w:p>
      <w:pPr>
        <w:pStyle w:val="Compact"/>
        <w:numPr>
          <w:numId w:val="1002"/>
          <w:ilvl w:val="0"/>
        </w:numPr>
      </w:pPr>
      <w:r>
        <w:t xml:space="preserve">Track record of driving change initiatives, and building team consensus</w:t>
      </w:r>
    </w:p>
    <w:p>
      <w:pPr>
        <w:pStyle w:val="Compact"/>
        <w:numPr>
          <w:numId w:val="1002"/>
          <w:ilvl w:val="0"/>
        </w:numPr>
      </w:pPr>
      <w:r>
        <w:t xml:space="preserve">BS degree in science related field required</w:t>
      </w:r>
    </w:p>
    <w:p>
      <w:pPr>
        <w:pStyle w:val="Compact"/>
        <w:numPr>
          <w:numId w:val="1002"/>
          <w:ilvl w:val="0"/>
        </w:numPr>
      </w:pPr>
      <w:r>
        <w:t xml:space="preserve">Minimum of 5 years QC/QA department experience in the food or beverage processing industry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afe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afe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2021-10-28T13:13:14Z</dcterms:created>
  <dcterms:modified xsi:type="dcterms:W3CDTF">2021-10-28T13:13:14Z</dcterms:modified>
</cp:coreProperties>
</file>