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https://www.velvetjobs.com/job-descriptions/food-handler</w:t>
        </w:r>
      </w:hyperlink>
    </w:p>
    <w:p>
      <w:pPr>
        <w:pStyle w:val="Heading1"/>
      </w:pPr>
      <w:bookmarkStart w:id="21" w:name="example-of-food-handler-job-description"/>
      <w:r>
        <w:t xml:space="preserve">Example of Food Handler Job Description</w:t>
      </w:r>
      <w:bookmarkEnd w:id="21"/>
    </w:p>
    <w:p>
      <w:pPr>
        <w:pStyle w:val="Compact"/>
      </w:pPr>
      <w:r>
        <w:t xml:space="preserve">Our company is growing rapidly and is hiring for a food handler.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od-handler"/>
      <w:r>
        <w:t xml:space="preserve">Responsibilities for food handler</w:t>
      </w:r>
      <w:bookmarkEnd w:id="22"/>
    </w:p>
    <w:p>
      <w:pPr>
        <w:pStyle w:val="Compact"/>
        <w:numPr>
          <w:numId w:val="1001"/>
          <w:ilvl w:val="0"/>
        </w:numPr>
      </w:pPr>
      <w:r>
        <w:t xml:space="preserve">Band and transport all skidded and roll scrap to scrap staging area</w:t>
      </w:r>
    </w:p>
    <w:p>
      <w:pPr>
        <w:pStyle w:val="Compact"/>
        <w:numPr>
          <w:numId w:val="1001"/>
          <w:ilvl w:val="0"/>
        </w:numPr>
      </w:pPr>
      <w:r>
        <w:t xml:space="preserve">Assist all production and shipping personnel as needed</w:t>
      </w:r>
    </w:p>
    <w:p>
      <w:pPr>
        <w:pStyle w:val="Compact"/>
        <w:numPr>
          <w:numId w:val="1001"/>
          <w:ilvl w:val="0"/>
        </w:numPr>
      </w:pPr>
      <w:r>
        <w:t xml:space="preserve">Participate in Monthly inventories</w:t>
      </w:r>
    </w:p>
    <w:p>
      <w:pPr>
        <w:pStyle w:val="Compact"/>
        <w:numPr>
          <w:numId w:val="1001"/>
          <w:ilvl w:val="0"/>
        </w:numPr>
      </w:pPr>
      <w:r>
        <w:t xml:space="preserve">Ability to work safely, comply with all safety rules, lift, push or pull &gt;100lbs, navigate stairs</w:t>
      </w:r>
    </w:p>
    <w:p>
      <w:pPr>
        <w:pStyle w:val="Compact"/>
        <w:numPr>
          <w:numId w:val="1001"/>
          <w:ilvl w:val="0"/>
        </w:numPr>
      </w:pPr>
      <w:r>
        <w:t xml:space="preserve">Acts as general assistant in a kitchen, bakery, cannery, dining room, cafeteria, or other food preparation or service unit</w:t>
      </w:r>
    </w:p>
    <w:p>
      <w:pPr>
        <w:pStyle w:val="Compact"/>
        <w:numPr>
          <w:numId w:val="1001"/>
          <w:ilvl w:val="0"/>
        </w:numPr>
      </w:pPr>
      <w:r>
        <w:t xml:space="preserve">Washes, scrubs, pares, hulls, cores, and prepares vegetables, fruits, and berries for cooking or for serving using manual or power driven equipment</w:t>
      </w:r>
    </w:p>
    <w:p>
      <w:pPr>
        <w:pStyle w:val="Compact"/>
        <w:numPr>
          <w:numId w:val="1001"/>
          <w:ilvl w:val="0"/>
        </w:numPr>
      </w:pPr>
      <w:r>
        <w:t xml:space="preserve">Keeps the kitchen or other areas in a safe, clean, and orderly condition at all times</w:t>
      </w:r>
    </w:p>
    <w:p>
      <w:pPr>
        <w:pStyle w:val="Compact"/>
        <w:numPr>
          <w:numId w:val="1001"/>
          <w:ilvl w:val="0"/>
        </w:numPr>
      </w:pPr>
      <w:r>
        <w:t xml:space="preserve">Serves food from steam tables or from other cooking utensils, and arranges and delivers trays</w:t>
      </w:r>
    </w:p>
    <w:p>
      <w:pPr>
        <w:pStyle w:val="Compact"/>
        <w:numPr>
          <w:numId w:val="1001"/>
          <w:ilvl w:val="0"/>
        </w:numPr>
      </w:pPr>
      <w:r>
        <w:t xml:space="preserve">Prepares salads, desserts, and beverages</w:t>
      </w:r>
    </w:p>
    <w:p>
      <w:pPr>
        <w:pStyle w:val="Compact"/>
        <w:numPr>
          <w:numId w:val="1001"/>
          <w:ilvl w:val="0"/>
        </w:numPr>
      </w:pPr>
      <w:r>
        <w:t xml:space="preserve">Provides service to tables</w:t>
      </w:r>
    </w:p>
    <w:p>
      <w:pPr>
        <w:pStyle w:val="Heading2"/>
      </w:pPr>
      <w:bookmarkStart w:id="23" w:name="qualifications-for-food-handler"/>
      <w:r>
        <w:t xml:space="preserve">Qualifications for food handler</w:t>
      </w:r>
      <w:bookmarkEnd w:id="23"/>
    </w:p>
    <w:p>
      <w:pPr>
        <w:pStyle w:val="Compact"/>
        <w:numPr>
          <w:numId w:val="1002"/>
          <w:ilvl w:val="0"/>
        </w:numPr>
      </w:pPr>
      <w:r>
        <w:t xml:space="preserve">Expose to fall hazards</w:t>
      </w:r>
    </w:p>
    <w:p>
      <w:pPr>
        <w:pStyle w:val="Compact"/>
        <w:numPr>
          <w:numId w:val="1002"/>
          <w:ilvl w:val="0"/>
        </w:numPr>
      </w:pPr>
      <w:r>
        <w:t xml:space="preserve">Will be required to learn to utilize various types of electronic and/or manual recording and information system used by the agency, office, or related units</w:t>
      </w:r>
    </w:p>
    <w:p>
      <w:pPr>
        <w:pStyle w:val="Compact"/>
        <w:numPr>
          <w:numId w:val="1002"/>
          <w:ilvl w:val="0"/>
        </w:numPr>
      </w:pPr>
      <w:r>
        <w:t xml:space="preserve">Capable of safely and efficiently operating a powered industrial forklift and clamp forklift</w:t>
      </w:r>
    </w:p>
    <w:p>
      <w:pPr>
        <w:pStyle w:val="Compact"/>
        <w:numPr>
          <w:numId w:val="1002"/>
          <w:ilvl w:val="0"/>
        </w:numPr>
      </w:pPr>
      <w:r>
        <w:t xml:space="preserve">Support all converting equipment (Forming Machines, Window Machine, Post Folder-Gluer, Shrink Tunnel, Till Machine) to ensure accurate, steady supply of raw materials, WIP and packing supplies</w:t>
      </w:r>
    </w:p>
    <w:p>
      <w:pPr>
        <w:pStyle w:val="Compact"/>
        <w:numPr>
          <w:numId w:val="1002"/>
          <w:ilvl w:val="0"/>
        </w:numPr>
      </w:pPr>
      <w:r>
        <w:t xml:space="preserve">Maintains in-process inventory at work centers by delivering and opening materials and supplies</w:t>
      </w:r>
    </w:p>
    <w:p>
      <w:pPr>
        <w:pStyle w:val="Compact"/>
        <w:numPr>
          <w:numId w:val="1002"/>
          <w:ilvl w:val="0"/>
        </w:numPr>
      </w:pPr>
      <w:r>
        <w:t xml:space="preserve">Receives credit-return material and supplies from production by verifying materials and supplies code and lot number and quantity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hand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hand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2021-10-28T13:06:08Z</dcterms:created>
  <dcterms:modified xsi:type="dcterms:W3CDTF">2021-10-28T13:06:08Z</dcterms:modified>
</cp:coreProperties>
</file>