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https://www.velvetjobs.com/job-descriptions/flight-software-engineer</w:t>
        </w:r>
      </w:hyperlink>
    </w:p>
    <w:p>
      <w:pPr>
        <w:pStyle w:val="Heading1"/>
      </w:pPr>
      <w:bookmarkStart w:id="21" w:name="example-of-flight-software-engineer-job-description"/>
      <w:r>
        <w:t xml:space="preserve">Example of Flight Software Engineer Job Description</w:t>
      </w:r>
      <w:bookmarkEnd w:id="21"/>
    </w:p>
    <w:p>
      <w:pPr>
        <w:pStyle w:val="Compact"/>
      </w:pPr>
      <w:r>
        <w:t xml:space="preserve">Our company is hiring for a flight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ight-software-engineer"/>
      <w:r>
        <w:t xml:space="preserve">Responsibilities for flight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modifications of the FSW subsystem with the Aqua/Aura Flight Software Maintenance (AFM) Team</w:t>
      </w:r>
    </w:p>
    <w:p>
      <w:pPr>
        <w:pStyle w:val="Compact"/>
        <w:numPr>
          <w:numId w:val="1001"/>
          <w:ilvl w:val="0"/>
        </w:numPr>
      </w:pPr>
      <w:r>
        <w:t xml:space="preserve">Develop and maintain a comprehensive knowledge and understanding of the Aqua/Aura simulators</w:t>
      </w:r>
    </w:p>
    <w:p>
      <w:pPr>
        <w:pStyle w:val="Compact"/>
        <w:numPr>
          <w:numId w:val="1001"/>
          <w:ilvl w:val="0"/>
        </w:numPr>
      </w:pPr>
      <w:r>
        <w:t xml:space="preserve">Participate in the technical and programmatic aspects of a project</w:t>
      </w:r>
    </w:p>
    <w:p>
      <w:pPr>
        <w:pStyle w:val="Compact"/>
        <w:numPr>
          <w:numId w:val="1001"/>
          <w:ilvl w:val="0"/>
        </w:numPr>
      </w:pPr>
      <w:r>
        <w:t xml:space="preserve">Providing solutions to an engineering team in development of software</w:t>
      </w:r>
    </w:p>
    <w:p>
      <w:pPr>
        <w:pStyle w:val="Compact"/>
        <w:numPr>
          <w:numId w:val="1001"/>
          <w:ilvl w:val="0"/>
        </w:numPr>
      </w:pPr>
      <w:r>
        <w:t xml:space="preserve">Participate in new business pursuits</w:t>
      </w:r>
    </w:p>
    <w:p>
      <w:pPr>
        <w:pStyle w:val="Compact"/>
        <w:numPr>
          <w:numId w:val="1001"/>
          <w:ilvl w:val="0"/>
        </w:numPr>
      </w:pPr>
      <w:r>
        <w:t xml:space="preserve">Analysis and design of semi-complex functions</w:t>
      </w:r>
    </w:p>
    <w:p>
      <w:pPr>
        <w:pStyle w:val="Compact"/>
        <w:numPr>
          <w:numId w:val="1001"/>
          <w:ilvl w:val="0"/>
        </w:numPr>
      </w:pPr>
      <w:r>
        <w:t xml:space="preserve">Reviewing and verifying GPS navigation payload flight software for current and future satellite systems</w:t>
      </w:r>
    </w:p>
    <w:p>
      <w:pPr>
        <w:pStyle w:val="Compact"/>
        <w:numPr>
          <w:numId w:val="1001"/>
          <w:ilvl w:val="0"/>
        </w:numPr>
      </w:pPr>
      <w:r>
        <w:t xml:space="preserve">Ensuring effective requirements integration across space and ground, hardware and software, and all other aspects of systems and organizations within the GPS Enterprise</w:t>
      </w:r>
    </w:p>
    <w:p>
      <w:pPr>
        <w:pStyle w:val="Compact"/>
        <w:numPr>
          <w:numId w:val="1001"/>
          <w:ilvl w:val="0"/>
        </w:numPr>
      </w:pPr>
      <w:r>
        <w:t xml:space="preserve">Interacting with the prime contractor and government leads to ensure that all system requirements and interfaces are consistent and valid across the GPS Enterprise</w:t>
      </w:r>
    </w:p>
    <w:p>
      <w:pPr>
        <w:pStyle w:val="Compact"/>
        <w:numPr>
          <w:numId w:val="1001"/>
          <w:ilvl w:val="0"/>
        </w:numPr>
      </w:pPr>
      <w:r>
        <w:t xml:space="preserve">Developing, documenting, executing, integrating and evolving systems engineering processes as required to enable effective GPS systems engineering and integration efforts</w:t>
      </w:r>
    </w:p>
    <w:p>
      <w:pPr>
        <w:pStyle w:val="Heading2"/>
      </w:pPr>
      <w:bookmarkStart w:id="23" w:name="qualifications-for-flight-software-engineer"/>
      <w:r>
        <w:t xml:space="preserve">Qualifications for flight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test process and development process methodologies</w:t>
      </w:r>
    </w:p>
    <w:p>
      <w:pPr>
        <w:pStyle w:val="Compact"/>
        <w:numPr>
          <w:numId w:val="1002"/>
          <w:ilvl w:val="0"/>
        </w:numPr>
      </w:pPr>
      <w:r>
        <w:t xml:space="preserve">Proficiency in C and debugging software</w:t>
      </w:r>
    </w:p>
    <w:p>
      <w:pPr>
        <w:pStyle w:val="Compact"/>
        <w:numPr>
          <w:numId w:val="1002"/>
          <w:ilvl w:val="0"/>
        </w:numPr>
      </w:pPr>
      <w:r>
        <w:t xml:space="preserve">Experience decomposing requirements into verification test steps and documenting test results</w:t>
      </w:r>
    </w:p>
    <w:p>
      <w:pPr>
        <w:pStyle w:val="Compact"/>
        <w:numPr>
          <w:numId w:val="1002"/>
          <w:ilvl w:val="0"/>
        </w:numPr>
      </w:pPr>
      <w:r>
        <w:t xml:space="preserve">Previous experience with subcontractor management</w:t>
      </w:r>
    </w:p>
    <w:p>
      <w:pPr>
        <w:pStyle w:val="Compact"/>
        <w:numPr>
          <w:numId w:val="1002"/>
          <w:ilvl w:val="0"/>
        </w:numPr>
      </w:pPr>
      <w:r>
        <w:t xml:space="preserve">Previous spaceflight project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partitioned based RTOS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igh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igh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2021-10-28T18:33:11Z</dcterms:created>
  <dcterms:modified xsi:type="dcterms:W3CDTF">2021-10-28T18:33:11Z</dcterms:modified>
</cp:coreProperties>
</file>