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https://www.velvetjobs.com/job-descriptions/fleet-support</w:t>
        </w:r>
      </w:hyperlink>
    </w:p>
    <w:p>
      <w:pPr>
        <w:pStyle w:val="Heading1"/>
      </w:pPr>
      <w:bookmarkStart w:id="21" w:name="example-of-fleet-support-job-description"/>
      <w:r>
        <w:t xml:space="preserve">Example of Fleet Support Job Description</w:t>
      </w:r>
      <w:bookmarkEnd w:id="21"/>
    </w:p>
    <w:p>
      <w:pPr>
        <w:pStyle w:val="Compact"/>
      </w:pPr>
      <w:r>
        <w:t xml:space="preserve">Our company is growing rapidly and is looking for a fleet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support"/>
      <w:r>
        <w:t xml:space="preserve">Responsibilities for fleet support</w:t>
      </w:r>
      <w:bookmarkEnd w:id="22"/>
    </w:p>
    <w:p>
      <w:pPr>
        <w:pStyle w:val="Compact"/>
        <w:numPr>
          <w:numId w:val="1001"/>
          <w:ilvl w:val="0"/>
        </w:numPr>
      </w:pPr>
      <w:r>
        <w:t xml:space="preserve">Manages long term out of service events in conjunction with AMCC</w:t>
      </w:r>
    </w:p>
    <w:p>
      <w:pPr>
        <w:pStyle w:val="Compact"/>
        <w:numPr>
          <w:numId w:val="1001"/>
          <w:ilvl w:val="0"/>
        </w:numPr>
      </w:pPr>
      <w:r>
        <w:t xml:space="preserve">Reviews vendor technical issues, component failure investigations and reporting to support warranty issues</w:t>
      </w:r>
    </w:p>
    <w:p>
      <w:pPr>
        <w:pStyle w:val="Compact"/>
        <w:numPr>
          <w:numId w:val="1001"/>
          <w:ilvl w:val="0"/>
        </w:numPr>
      </w:pPr>
      <w:r>
        <w:t xml:space="preserve">Reviews shop teardown reports for performance and evaluation and troubleshooting as required</w:t>
      </w:r>
    </w:p>
    <w:p>
      <w:pPr>
        <w:pStyle w:val="Compact"/>
        <w:numPr>
          <w:numId w:val="1001"/>
          <w:ilvl w:val="0"/>
        </w:numPr>
      </w:pPr>
      <w:r>
        <w:t xml:space="preserve">Develops processes and suggests changes in the inspection and maintenance procedures to improve efficiency of Technical Support and repairs</w:t>
      </w:r>
    </w:p>
    <w:p>
      <w:pPr>
        <w:pStyle w:val="Compact"/>
        <w:numPr>
          <w:numId w:val="1001"/>
          <w:ilvl w:val="0"/>
        </w:numPr>
      </w:pPr>
      <w:r>
        <w:t xml:space="preserve">Establishes procedures and programs to improve parts consumption</w:t>
      </w:r>
    </w:p>
    <w:p>
      <w:pPr>
        <w:pStyle w:val="Compact"/>
        <w:numPr>
          <w:numId w:val="1001"/>
          <w:ilvl w:val="0"/>
        </w:numPr>
      </w:pPr>
      <w:r>
        <w:t xml:space="preserve">Assists Materials with maximizing supply chain availability</w:t>
      </w:r>
    </w:p>
    <w:p>
      <w:pPr>
        <w:pStyle w:val="Compact"/>
        <w:numPr>
          <w:numId w:val="1001"/>
          <w:ilvl w:val="0"/>
        </w:numPr>
      </w:pPr>
      <w:r>
        <w:t xml:space="preserve">Works with Materials, vendors and the field to develop component consumable kits</w:t>
      </w:r>
    </w:p>
    <w:p>
      <w:pPr>
        <w:pStyle w:val="Compact"/>
        <w:numPr>
          <w:numId w:val="1001"/>
          <w:ilvl w:val="0"/>
        </w:numPr>
      </w:pPr>
      <w:r>
        <w:t xml:space="preserve">Initiates revisions through an approval process to Maintenance Manuals, parts catalogs, and operations manuals as required</w:t>
      </w:r>
    </w:p>
    <w:p>
      <w:pPr>
        <w:pStyle w:val="Compact"/>
        <w:numPr>
          <w:numId w:val="1001"/>
          <w:ilvl w:val="0"/>
        </w:numPr>
      </w:pPr>
      <w:r>
        <w:t xml:space="preserve">Develops project status reports to show progress and compliance with initiatives</w:t>
      </w:r>
    </w:p>
    <w:p>
      <w:pPr>
        <w:pStyle w:val="Compact"/>
        <w:numPr>
          <w:numId w:val="1001"/>
          <w:ilvl w:val="0"/>
        </w:numPr>
      </w:pPr>
      <w:r>
        <w:t xml:space="preserve">Develops Fleet Performance reports</w:t>
      </w:r>
    </w:p>
    <w:p>
      <w:pPr>
        <w:pStyle w:val="Heading2"/>
      </w:pPr>
      <w:bookmarkStart w:id="23" w:name="qualifications-for-fleet-support"/>
      <w:r>
        <w:t xml:space="preserve">Qualifications for fleet support</w:t>
      </w:r>
      <w:bookmarkEnd w:id="23"/>
    </w:p>
    <w:p>
      <w:pPr>
        <w:pStyle w:val="Compact"/>
        <w:numPr>
          <w:numId w:val="1002"/>
          <w:ilvl w:val="0"/>
        </w:numPr>
      </w:pPr>
      <w:r>
        <w:t xml:space="preserve">Proactively serve in cross functional leadership teams to achieve business goals</w:t>
      </w:r>
    </w:p>
    <w:p>
      <w:pPr>
        <w:pStyle w:val="Compact"/>
        <w:numPr>
          <w:numId w:val="1002"/>
          <w:ilvl w:val="0"/>
        </w:numPr>
      </w:pPr>
      <w:r>
        <w:t xml:space="preserve">Proven experience conducting Root Cause Analyses (RCA) with aid of 8D methodology</w:t>
      </w:r>
    </w:p>
    <w:p>
      <w:pPr>
        <w:pStyle w:val="Compact"/>
        <w:numPr>
          <w:numId w:val="1002"/>
          <w:ilvl w:val="0"/>
        </w:numPr>
      </w:pPr>
      <w:r>
        <w:t xml:space="preserve">Engineering or Management education</w:t>
      </w:r>
    </w:p>
    <w:p>
      <w:pPr>
        <w:pStyle w:val="Compact"/>
        <w:numPr>
          <w:numId w:val="1002"/>
          <w:ilvl w:val="0"/>
        </w:numPr>
      </w:pPr>
      <w:r>
        <w:t xml:space="preserve">U.S. citizen with Bachelor of Arts or Science degree and active military duty experience in a combat systems environment, including recent instructional/training experience</w:t>
      </w:r>
    </w:p>
    <w:p>
      <w:pPr>
        <w:pStyle w:val="Compact"/>
        <w:numPr>
          <w:numId w:val="1002"/>
          <w:ilvl w:val="0"/>
        </w:numPr>
      </w:pPr>
      <w:r>
        <w:t xml:space="preserve">Five (5) years of applicable technical and general Training SME experience (seven years of technical/ Training SME experience in lieu of degree will be considered)</w:t>
      </w:r>
    </w:p>
    <w:p>
      <w:pPr>
        <w:pStyle w:val="Compact"/>
        <w:numPr>
          <w:numId w:val="1002"/>
          <w:ilvl w:val="0"/>
        </w:numPr>
      </w:pPr>
      <w:r>
        <w:t xml:space="preserve">Three (3) years of applicable Training SME and Functional Area experience (see detailed tasks above)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2021-10-28T13:11:01Z</dcterms:created>
  <dcterms:modified xsi:type="dcterms:W3CDTF">2021-10-28T13:11:01Z</dcterms:modified>
</cp:coreProperties>
</file>