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https://www.velvetjobs.com/job-descriptions/fixed-income-sales</w:t>
        </w:r>
      </w:hyperlink>
    </w:p>
    <w:p>
      <w:pPr>
        <w:pStyle w:val="Heading1"/>
      </w:pPr>
      <w:bookmarkStart w:id="21" w:name="example-of-fixed-income-sales-job-description"/>
      <w:r>
        <w:t xml:space="preserve">Example of Fixed Income Sales Job Description</w:t>
      </w:r>
      <w:bookmarkEnd w:id="21"/>
    </w:p>
    <w:p>
      <w:pPr>
        <w:pStyle w:val="Compact"/>
      </w:pPr>
      <w:r>
        <w:t xml:space="preserve">Our growing company is searching for experienced candidates for the position of fixed income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xed-income-sales"/>
      <w:r>
        <w:t xml:space="preserve">Responsibilities for fixed income sales</w:t>
      </w:r>
      <w:bookmarkEnd w:id="22"/>
    </w:p>
    <w:p>
      <w:pPr>
        <w:pStyle w:val="Compact"/>
        <w:numPr>
          <w:numId w:val="1001"/>
          <w:ilvl w:val="0"/>
        </w:numPr>
      </w:pPr>
      <w:r>
        <w:t xml:space="preserve">Supporting institutional trading and sales throughout the trading day</w:t>
      </w:r>
    </w:p>
    <w:p>
      <w:pPr>
        <w:pStyle w:val="Compact"/>
        <w:numPr>
          <w:numId w:val="1001"/>
          <w:ilvl w:val="0"/>
        </w:numPr>
      </w:pPr>
      <w:r>
        <w:t xml:space="preserve">Relieve the sales staff of all operational duties</w:t>
      </w:r>
    </w:p>
    <w:p>
      <w:pPr>
        <w:pStyle w:val="Compact"/>
        <w:numPr>
          <w:numId w:val="1001"/>
          <w:ilvl w:val="0"/>
        </w:numPr>
      </w:pPr>
      <w:r>
        <w:t xml:space="preserve">Assist with administrative support of client accounts</w:t>
      </w:r>
    </w:p>
    <w:p>
      <w:pPr>
        <w:pStyle w:val="Compact"/>
        <w:numPr>
          <w:numId w:val="1001"/>
          <w:ilvl w:val="0"/>
        </w:numPr>
      </w:pPr>
      <w:r>
        <w:t xml:space="preserve">Process and follow up on client requests, including file maintenance</w:t>
      </w:r>
    </w:p>
    <w:p>
      <w:pPr>
        <w:pStyle w:val="Compact"/>
        <w:numPr>
          <w:numId w:val="1001"/>
          <w:ilvl w:val="0"/>
        </w:numPr>
      </w:pPr>
      <w:r>
        <w:t xml:space="preserve">Backup and relay on all incoming phone calls</w:t>
      </w:r>
    </w:p>
    <w:p>
      <w:pPr>
        <w:pStyle w:val="Compact"/>
        <w:numPr>
          <w:numId w:val="1001"/>
          <w:ilvl w:val="0"/>
        </w:numPr>
      </w:pPr>
      <w:r>
        <w:t xml:space="preserve">Process trade tickets as needed</w:t>
      </w:r>
    </w:p>
    <w:p>
      <w:pPr>
        <w:pStyle w:val="Compact"/>
        <w:numPr>
          <w:numId w:val="1001"/>
          <w:ilvl w:val="0"/>
        </w:numPr>
      </w:pPr>
      <w:r>
        <w:t xml:space="preserve">Organize information for trading desk utilizing Microsoft Excel and/or other programs in a timely manner to disseminate to group(s)</w:t>
      </w:r>
    </w:p>
    <w:p>
      <w:pPr>
        <w:pStyle w:val="Compact"/>
        <w:numPr>
          <w:numId w:val="1001"/>
          <w:ilvl w:val="0"/>
        </w:numPr>
      </w:pPr>
      <w:r>
        <w:t xml:space="preserve">Support front –office trading and sales desk for futures, emerging markets and repo</w:t>
      </w:r>
    </w:p>
    <w:p>
      <w:pPr>
        <w:pStyle w:val="Compact"/>
        <w:numPr>
          <w:numId w:val="1001"/>
          <w:ilvl w:val="0"/>
        </w:numPr>
      </w:pPr>
      <w:r>
        <w:t xml:space="preserve">Perform allocations in front office system for cash and repo trades</w:t>
      </w:r>
    </w:p>
    <w:p>
      <w:pPr>
        <w:pStyle w:val="Compact"/>
        <w:numPr>
          <w:numId w:val="1001"/>
          <w:ilvl w:val="0"/>
        </w:numPr>
      </w:pPr>
      <w:r>
        <w:t xml:space="preserve">Initiate the creation of new non-legal entity accounts</w:t>
      </w:r>
    </w:p>
    <w:p>
      <w:pPr>
        <w:pStyle w:val="Heading2"/>
      </w:pPr>
      <w:bookmarkStart w:id="23" w:name="qualifications-for-fixed-income-sales"/>
      <w:r>
        <w:t xml:space="preserve">Qualifications for fixed income sales</w:t>
      </w:r>
      <w:bookmarkEnd w:id="23"/>
    </w:p>
    <w:p>
      <w:pPr>
        <w:pStyle w:val="Compact"/>
        <w:numPr>
          <w:numId w:val="1002"/>
          <w:ilvl w:val="0"/>
        </w:numPr>
      </w:pPr>
      <w:r>
        <w:t xml:space="preserve">Proactive involvement in the ISDA/CSA negotiation process</w:t>
      </w:r>
    </w:p>
    <w:p>
      <w:pPr>
        <w:pStyle w:val="Compact"/>
        <w:numPr>
          <w:numId w:val="1002"/>
          <w:ilvl w:val="0"/>
        </w:numPr>
      </w:pPr>
      <w:r>
        <w:t xml:space="preserve">Build relationships with key decision makers at the client and manage the on-boarding relationship proactively</w:t>
      </w:r>
    </w:p>
    <w:p>
      <w:pPr>
        <w:pStyle w:val="Compact"/>
        <w:numPr>
          <w:numId w:val="1002"/>
          <w:ilvl w:val="0"/>
        </w:numPr>
      </w:pPr>
      <w:r>
        <w:t xml:space="preserve">Work with Sales and clients to ensure maximum account coverage</w:t>
      </w:r>
    </w:p>
    <w:p>
      <w:pPr>
        <w:pStyle w:val="Compact"/>
        <w:numPr>
          <w:numId w:val="1002"/>
          <w:ilvl w:val="0"/>
        </w:numPr>
      </w:pPr>
      <w:r>
        <w:t xml:space="preserve">Advise clients and internal stakeholders on emerging issues, troubleshoot problems and collaborate on solutions</w:t>
      </w:r>
    </w:p>
    <w:p>
      <w:pPr>
        <w:pStyle w:val="Compact"/>
        <w:numPr>
          <w:numId w:val="1002"/>
          <w:ilvl w:val="0"/>
        </w:numPr>
      </w:pPr>
      <w:r>
        <w:t xml:space="preserve">Responsible for reviewing all aged accounts requests and taking necessary steps to either close down request or proceed with account opening</w:t>
      </w:r>
    </w:p>
    <w:p>
      <w:pPr>
        <w:pStyle w:val="Compact"/>
        <w:numPr>
          <w:numId w:val="1002"/>
          <w:ilvl w:val="0"/>
        </w:numPr>
      </w:pPr>
      <w:r>
        <w:t xml:space="preserve">Provide regular reporting and verbal updates to Head of EMEA FX, Credit &amp; Interest Rates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2021-10-28T13:32:08Z</dcterms:created>
  <dcterms:modified xsi:type="dcterms:W3CDTF">2021-10-28T13:32:08Z</dcterms:modified>
</cp:coreProperties>
</file>