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https://www.velvetjobs.com/job-descriptions/fitness-coach</w:t>
        </w:r>
      </w:hyperlink>
    </w:p>
    <w:p>
      <w:pPr>
        <w:pStyle w:val="Heading1"/>
      </w:pPr>
      <w:bookmarkStart w:id="21" w:name="example-of-fitness-coach-job-description"/>
      <w:r>
        <w:t xml:space="preserve">Example of Fitness Coach Job Description</w:t>
      </w:r>
      <w:bookmarkEnd w:id="21"/>
    </w:p>
    <w:p>
      <w:pPr>
        <w:pStyle w:val="Compact"/>
      </w:pPr>
      <w:r>
        <w:t xml:space="preserve">Our innovative and growing company is looking to fill the role of fitness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tness-coach"/>
      <w:r>
        <w:t xml:space="preserve">Responsibilities for fitness coach</w:t>
      </w:r>
      <w:bookmarkEnd w:id="22"/>
    </w:p>
    <w:p>
      <w:pPr>
        <w:pStyle w:val="Compact"/>
        <w:numPr>
          <w:numId w:val="1001"/>
          <w:ilvl w:val="0"/>
        </w:numPr>
      </w:pPr>
      <w:r>
        <w:t xml:space="preserve">Attend 2 Studio events per month</w:t>
      </w:r>
    </w:p>
    <w:p>
      <w:pPr>
        <w:pStyle w:val="Compact"/>
        <w:numPr>
          <w:numId w:val="1001"/>
          <w:ilvl w:val="0"/>
        </w:numPr>
      </w:pPr>
      <w:r>
        <w:t xml:space="preserve">Energize and motivate members throughout the sessions</w:t>
      </w:r>
    </w:p>
    <w:p>
      <w:pPr>
        <w:pStyle w:val="Compact"/>
        <w:numPr>
          <w:numId w:val="1001"/>
          <w:ilvl w:val="0"/>
        </w:numPr>
      </w:pPr>
      <w:r>
        <w:t xml:space="preserve">Attract and retain OTF members</w:t>
      </w:r>
    </w:p>
    <w:p>
      <w:pPr>
        <w:pStyle w:val="Compact"/>
        <w:numPr>
          <w:numId w:val="1001"/>
          <w:ilvl w:val="0"/>
        </w:numPr>
      </w:pPr>
      <w:r>
        <w:t xml:space="preserve">Provide options and challenges for specific exercises to accommodate various skill levels</w:t>
      </w:r>
    </w:p>
    <w:p>
      <w:pPr>
        <w:pStyle w:val="Compact"/>
        <w:numPr>
          <w:numId w:val="1001"/>
          <w:ilvl w:val="0"/>
        </w:numPr>
      </w:pPr>
      <w:r>
        <w:t xml:space="preserve">Meet or exceed performance metrics</w:t>
      </w:r>
    </w:p>
    <w:p>
      <w:pPr>
        <w:pStyle w:val="Compact"/>
        <w:numPr>
          <w:numId w:val="1001"/>
          <w:ilvl w:val="0"/>
        </w:numPr>
      </w:pPr>
      <w:r>
        <w:t xml:space="preserve">Flexible to work day, evening, holidays and/or weekend hours as needed</w:t>
      </w:r>
    </w:p>
    <w:p>
      <w:pPr>
        <w:pStyle w:val="Compact"/>
        <w:numPr>
          <w:numId w:val="1001"/>
          <w:ilvl w:val="0"/>
        </w:numPr>
      </w:pPr>
      <w:r>
        <w:t xml:space="preserve">Modify specific exercises to accommodate various skill levels and needs</w:t>
      </w:r>
    </w:p>
    <w:p>
      <w:pPr>
        <w:pStyle w:val="Compact"/>
        <w:numPr>
          <w:numId w:val="1001"/>
          <w:ilvl w:val="0"/>
        </w:numPr>
      </w:pPr>
      <w:r>
        <w:t xml:space="preserve">Be able to multi-task and stay organized</w:t>
      </w:r>
    </w:p>
    <w:p>
      <w:pPr>
        <w:pStyle w:val="Compact"/>
        <w:numPr>
          <w:numId w:val="1001"/>
          <w:ilvl w:val="0"/>
        </w:numPr>
      </w:pPr>
      <w:r>
        <w:t xml:space="preserve">Have positive, motivating and effective interpersonal communication skills</w:t>
      </w:r>
    </w:p>
    <w:p>
      <w:pPr>
        <w:pStyle w:val="Compact"/>
        <w:numPr>
          <w:numId w:val="1001"/>
          <w:ilvl w:val="0"/>
        </w:numPr>
      </w:pPr>
      <w:r>
        <w:t xml:space="preserve">Have the desire and capacity to train all fitness levels</w:t>
      </w:r>
    </w:p>
    <w:p>
      <w:pPr>
        <w:pStyle w:val="Heading2"/>
      </w:pPr>
      <w:bookmarkStart w:id="23" w:name="qualifications-for-fitness-coach"/>
      <w:r>
        <w:t xml:space="preserve">Qualifications for fitness coach</w:t>
      </w:r>
      <w:bookmarkEnd w:id="23"/>
    </w:p>
    <w:p>
      <w:pPr>
        <w:pStyle w:val="Compact"/>
        <w:numPr>
          <w:numId w:val="1002"/>
          <w:ilvl w:val="0"/>
        </w:numPr>
      </w:pPr>
      <w:r>
        <w:t xml:space="preserve">NSCA CPT (Certified Personal Trainer) and CSCS (Certified Strength and Conditioning Specialist)</w:t>
      </w:r>
    </w:p>
    <w:p>
      <w:pPr>
        <w:pStyle w:val="Compact"/>
        <w:numPr>
          <w:numId w:val="1002"/>
          <w:ilvl w:val="0"/>
        </w:numPr>
      </w:pPr>
      <w:r>
        <w:t xml:space="preserve">ACSM CPT (Certified Personal Trainer), GEI (Group Exercise Instructor) and CEP (Certified Exercise Physiologist)</w:t>
      </w:r>
    </w:p>
    <w:p>
      <w:pPr>
        <w:pStyle w:val="Compact"/>
        <w:numPr>
          <w:numId w:val="1002"/>
          <w:ilvl w:val="0"/>
        </w:numPr>
      </w:pPr>
      <w:r>
        <w:t xml:space="preserve">Ability to multi-task and stay organized while training up to 36 clients in one group training session</w:t>
      </w:r>
    </w:p>
    <w:p>
      <w:pPr>
        <w:pStyle w:val="Compact"/>
        <w:numPr>
          <w:numId w:val="1002"/>
          <w:ilvl w:val="0"/>
        </w:numPr>
      </w:pPr>
      <w:r>
        <w:t xml:space="preserve">Desire and capacity to train all fitness levels—novice to elite</w:t>
      </w:r>
    </w:p>
    <w:p>
      <w:pPr>
        <w:pStyle w:val="Compact"/>
        <w:numPr>
          <w:numId w:val="1002"/>
          <w:ilvl w:val="0"/>
        </w:numPr>
      </w:pPr>
      <w:r>
        <w:t xml:space="preserve">Must be flexible and willing to work weekends when needed and as requested by your Studio Manager and/or Head Trainer</w:t>
      </w:r>
    </w:p>
    <w:p>
      <w:pPr>
        <w:pStyle w:val="Compact"/>
        <w:numPr>
          <w:numId w:val="1002"/>
          <w:ilvl w:val="0"/>
        </w:numPr>
      </w:pPr>
      <w:r>
        <w:t xml:space="preserve">Must hold current fitness certification from an OTF approved education company such as ACSM, ACE, NASM, NSCA, AFFA, NFPT, NPTI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2021-10-28T18:31:22Z</dcterms:created>
  <dcterms:modified xsi:type="dcterms:W3CDTF">2021-10-28T18:31:22Z</dcterms:modified>
</cp:coreProperties>
</file>