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https://www.velvetjobs.com/job-descriptions/firmwide-risk-reporting</w:t>
        </w:r>
      </w:hyperlink>
    </w:p>
    <w:p>
      <w:pPr>
        <w:pStyle w:val="Heading1"/>
      </w:pPr>
      <w:bookmarkStart w:id="21" w:name="example-of-firmwide-risk-reporting-job-description"/>
      <w:r>
        <w:t xml:space="preserve">Example of Firmwide Risk Reporting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firmwide risk reporting. To join our growing team, please review the list of responsibilities and qualifications.</w:t>
      </w:r>
    </w:p>
    <w:p>
      <w:pPr>
        <w:pStyle w:val="Heading2"/>
      </w:pPr>
      <w:bookmarkStart w:id="22" w:name="responsibilities-for-firmwide-risk-reporting"/>
      <w:r>
        <w:t xml:space="preserve">Responsibilities for firmwide risk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data quality in the reporting process and utilize system tools to control the accuracy of report results</w:t>
      </w:r>
    </w:p>
    <w:p>
      <w:pPr>
        <w:pStyle w:val="Compact"/>
        <w:numPr>
          <w:numId w:val="1001"/>
          <w:ilvl w:val="0"/>
        </w:numPr>
      </w:pPr>
      <w:r>
        <w:t xml:space="preserve">Monitor limits and report limit violation of statistical and non statistical exposures on a weekly and monthly basis</w:t>
      </w:r>
    </w:p>
    <w:p>
      <w:pPr>
        <w:pStyle w:val="Compact"/>
        <w:numPr>
          <w:numId w:val="1001"/>
          <w:ilvl w:val="0"/>
        </w:numPr>
      </w:pPr>
      <w:r>
        <w:t xml:space="preserve">Assist with ad-hoc risk analysis projects based on requests from the internal stakeholders</w:t>
      </w:r>
    </w:p>
    <w:p>
      <w:pPr>
        <w:pStyle w:val="Compact"/>
        <w:numPr>
          <w:numId w:val="1001"/>
          <w:ilvl w:val="0"/>
        </w:numPr>
      </w:pPr>
      <w:r>
        <w:t xml:space="preserve">Assist in responding to ad-hoc information requests from the internal stakeholders related to daily and monthly metrics</w:t>
      </w:r>
    </w:p>
    <w:p>
      <w:pPr>
        <w:pStyle w:val="Compact"/>
        <w:numPr>
          <w:numId w:val="1001"/>
          <w:ilvl w:val="0"/>
        </w:numPr>
      </w:pPr>
      <w:r>
        <w:t xml:space="preserve">Assisting with enhancements to existing reports based on feedback and requests from internal stakeholders</w:t>
      </w:r>
    </w:p>
    <w:p>
      <w:pPr>
        <w:pStyle w:val="Compact"/>
        <w:numPr>
          <w:numId w:val="1001"/>
          <w:ilvl w:val="0"/>
        </w:numPr>
      </w:pPr>
      <w:r>
        <w:t xml:space="preserve">Additionally, this role will assist in developing and tracking deliverables, preparing management-level presentations, organizing and leading stakeholder meetings, liaising with various levels of management within the organization to meet deadlines and assisting in driving projects to completion</w:t>
      </w:r>
    </w:p>
    <w:p>
      <w:pPr>
        <w:pStyle w:val="Compact"/>
        <w:numPr>
          <w:numId w:val="1001"/>
          <w:ilvl w:val="0"/>
        </w:numPr>
      </w:pPr>
      <w:r>
        <w:t xml:space="preserve">The production of daily internal Volcker metrics reports for internal management use</w:t>
      </w:r>
    </w:p>
    <w:p>
      <w:pPr>
        <w:pStyle w:val="Compact"/>
        <w:numPr>
          <w:numId w:val="1001"/>
          <w:ilvl w:val="0"/>
        </w:numPr>
      </w:pPr>
      <w:r>
        <w:t xml:space="preserve">Monthly submissions of risk and finance metrics to the regulators using pre-defined templates and documents</w:t>
      </w:r>
    </w:p>
    <w:p>
      <w:pPr>
        <w:pStyle w:val="Compact"/>
        <w:numPr>
          <w:numId w:val="1001"/>
          <w:ilvl w:val="0"/>
        </w:numPr>
      </w:pPr>
      <w:r>
        <w:t xml:space="preserve">Implementing enhancements to existing reports based on feedback and requests from internal stakeholders</w:t>
      </w:r>
    </w:p>
    <w:p>
      <w:pPr>
        <w:pStyle w:val="Compact"/>
        <w:numPr>
          <w:numId w:val="1001"/>
          <w:ilvl w:val="0"/>
        </w:numPr>
      </w:pPr>
      <w:r>
        <w:t xml:space="preserve">Working closely with Market Risk Management, Finance, Market Risk Reporting, line of business and Market Risk middle office and technology teams to build the Volcker Reporting infrastructure</w:t>
      </w:r>
    </w:p>
    <w:p>
      <w:pPr>
        <w:pStyle w:val="Heading2"/>
      </w:pPr>
      <w:bookmarkStart w:id="23" w:name="qualifications-for-firmwide-risk-reporting"/>
      <w:r>
        <w:t xml:space="preserve">Qualifications for firmwide risk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new reporting as requested</w:t>
      </w:r>
    </w:p>
    <w:p>
      <w:pPr>
        <w:pStyle w:val="Compact"/>
        <w:numPr>
          <w:numId w:val="1002"/>
          <w:ilvl w:val="0"/>
        </w:numPr>
      </w:pPr>
      <w:r>
        <w:t xml:space="preserve">Assist in the development and standardization of Risk Reporting across multiple lines of business</w:t>
      </w:r>
    </w:p>
    <w:p>
      <w:pPr>
        <w:pStyle w:val="Compact"/>
        <w:numPr>
          <w:numId w:val="1002"/>
          <w:ilvl w:val="0"/>
        </w:numPr>
      </w:pPr>
      <w:r>
        <w:t xml:space="preserve">Acting as the point person ongoing monitoring and reporting of risk and finance metrics for covered trading desks</w:t>
      </w:r>
    </w:p>
    <w:p>
      <w:pPr>
        <w:pStyle w:val="Compact"/>
        <w:numPr>
          <w:numId w:val="1002"/>
          <w:ilvl w:val="0"/>
        </w:numPr>
      </w:pPr>
      <w:r>
        <w:t xml:space="preserve">Assist in responding to information requests from the regulators related to the metrics and monthly submissions</w:t>
      </w:r>
    </w:p>
    <w:p>
      <w:pPr>
        <w:pStyle w:val="Compact"/>
        <w:numPr>
          <w:numId w:val="1002"/>
          <w:ilvl w:val="0"/>
        </w:numPr>
      </w:pPr>
      <w:r>
        <w:t xml:space="preserve">Assist with ad-hoc risk analysis projects based on requests from Management</w:t>
      </w:r>
    </w:p>
    <w:p>
      <w:pPr>
        <w:pStyle w:val="Compact"/>
        <w:numPr>
          <w:numId w:val="1002"/>
          <w:ilvl w:val="0"/>
        </w:numPr>
      </w:pPr>
      <w:r>
        <w:t xml:space="preserve">Monitor Limits and report limit violation of statistical and non statistical exposures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rmwide-risk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rmwide-risk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2021-10-28T12:46:56Z</dcterms:created>
  <dcterms:modified xsi:type="dcterms:W3CDTF">2021-10-28T12:46:56Z</dcterms:modified>
</cp:coreProperties>
</file>