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https://www.velvetjobs.com/job-descriptions/financial-services-senior</w:t>
        </w:r>
      </w:hyperlink>
    </w:p>
    <w:p>
      <w:pPr>
        <w:pStyle w:val="Heading1"/>
      </w:pPr>
      <w:bookmarkStart w:id="21" w:name="example-of-financial-services-senior-job-description"/>
      <w:r>
        <w:t xml:space="preserve">Example of Financial Services Senior Job Description</w:t>
      </w:r>
      <w:bookmarkEnd w:id="21"/>
    </w:p>
    <w:p>
      <w:pPr>
        <w:pStyle w:val="Compact"/>
      </w:pPr>
      <w:r>
        <w:t xml:space="preserve">Our company is growing rapidly and is looking for a financial services senior.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nancial-services-senior"/>
      <w:r>
        <w:t xml:space="preserve">Responsibilities for financial services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Consolidate multiple financial statements</w:t>
      </w:r>
    </w:p>
    <w:p>
      <w:pPr>
        <w:pStyle w:val="Compact"/>
        <w:numPr>
          <w:numId w:val="1001"/>
          <w:ilvl w:val="0"/>
        </w:numPr>
      </w:pPr>
      <w:r>
        <w:t xml:space="preserve">Extensive financial modeling and valuation of financial products</w:t>
      </w:r>
    </w:p>
    <w:p>
      <w:pPr>
        <w:pStyle w:val="Compact"/>
        <w:numPr>
          <w:numId w:val="1001"/>
          <w:ilvl w:val="0"/>
        </w:numPr>
      </w:pPr>
      <w:r>
        <w:t xml:space="preserve">Perform trend analysis and report findings to Senior Management</w:t>
      </w:r>
    </w:p>
    <w:p>
      <w:pPr>
        <w:pStyle w:val="Compact"/>
        <w:numPr>
          <w:numId w:val="1001"/>
          <w:ilvl w:val="0"/>
        </w:numPr>
      </w:pPr>
      <w:r>
        <w:t xml:space="preserve">Cash forecast and reporting</w:t>
      </w:r>
    </w:p>
    <w:p>
      <w:pPr>
        <w:pStyle w:val="Compact"/>
        <w:numPr>
          <w:numId w:val="1001"/>
          <w:ilvl w:val="0"/>
        </w:numPr>
      </w:pPr>
      <w:r>
        <w:t xml:space="preserve">Provide research and commentary on business environment and outlook</w:t>
      </w:r>
    </w:p>
    <w:p>
      <w:pPr>
        <w:pStyle w:val="Compact"/>
        <w:numPr>
          <w:numId w:val="1001"/>
          <w:ilvl w:val="0"/>
        </w:numPr>
      </w:pPr>
      <w:r>
        <w:t xml:space="preserve">Create process improvements</w:t>
      </w:r>
    </w:p>
    <w:p>
      <w:pPr>
        <w:pStyle w:val="Compact"/>
        <w:numPr>
          <w:numId w:val="1001"/>
          <w:ilvl w:val="0"/>
        </w:numPr>
      </w:pPr>
      <w:r>
        <w:t xml:space="preserve">Stay abreast on economic and regulatory impacts to the business and industry standards</w:t>
      </w:r>
    </w:p>
    <w:p>
      <w:pPr>
        <w:pStyle w:val="Compact"/>
        <w:numPr>
          <w:numId w:val="1001"/>
          <w:ilvl w:val="0"/>
        </w:numPr>
      </w:pPr>
      <w:r>
        <w:t xml:space="preserve">End to end BA role</w:t>
      </w:r>
    </w:p>
    <w:p>
      <w:pPr>
        <w:pStyle w:val="Compact"/>
        <w:numPr>
          <w:numId w:val="1001"/>
          <w:ilvl w:val="0"/>
        </w:numPr>
      </w:pPr>
      <w:r>
        <w:t xml:space="preserve">Being involved in huddles</w:t>
      </w:r>
    </w:p>
    <w:p>
      <w:pPr>
        <w:pStyle w:val="Compact"/>
        <w:numPr>
          <w:numId w:val="1001"/>
          <w:ilvl w:val="0"/>
        </w:numPr>
      </w:pPr>
      <w:r>
        <w:t xml:space="preserve">Understand and utilize The Firm’s Audit Methodology</w:t>
      </w:r>
    </w:p>
    <w:p>
      <w:pPr>
        <w:pStyle w:val="Heading2"/>
      </w:pPr>
      <w:bookmarkStart w:id="23" w:name="qualifications-for-financial-services-senior"/>
      <w:r>
        <w:t xml:space="preserve">Qualifications for financial services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Proactively call and book appointments with clients to ensure client needs are met</w:t>
      </w:r>
    </w:p>
    <w:p>
      <w:pPr>
        <w:pStyle w:val="Compact"/>
        <w:numPr>
          <w:numId w:val="1002"/>
          <w:ilvl w:val="0"/>
        </w:numPr>
      </w:pPr>
      <w:r>
        <w:t xml:space="preserve">Experience working with multiple financial statements</w:t>
      </w:r>
    </w:p>
    <w:p>
      <w:pPr>
        <w:pStyle w:val="Compact"/>
        <w:numPr>
          <w:numId w:val="1002"/>
          <w:ilvl w:val="0"/>
        </w:numPr>
      </w:pPr>
      <w:r>
        <w:t xml:space="preserve">Act as the key point of contact for the senior leadership team within the business</w:t>
      </w:r>
    </w:p>
    <w:p>
      <w:pPr>
        <w:pStyle w:val="Compact"/>
        <w:numPr>
          <w:numId w:val="1002"/>
          <w:ilvl w:val="0"/>
        </w:numPr>
      </w:pPr>
      <w:r>
        <w:t xml:space="preserve">Explain complex financial information giving your insight and analysis to drive informed decision making</w:t>
      </w:r>
    </w:p>
    <w:p>
      <w:pPr>
        <w:pStyle w:val="Compact"/>
        <w:numPr>
          <w:numId w:val="1002"/>
          <w:ilvl w:val="0"/>
        </w:numPr>
      </w:pPr>
      <w:r>
        <w:t xml:space="preserve">Drive productivity initiatives, identifying opportunities for improving profitability</w:t>
      </w:r>
    </w:p>
    <w:p>
      <w:pPr>
        <w:pStyle w:val="Compact"/>
        <w:numPr>
          <w:numId w:val="1002"/>
          <w:ilvl w:val="0"/>
        </w:numPr>
      </w:pPr>
      <w:r>
        <w:t xml:space="preserve">Risk management across key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services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services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2021-10-28T12:49:20Z</dcterms:created>
  <dcterms:modified xsi:type="dcterms:W3CDTF">2021-10-28T12:49:20Z</dcterms:modified>
</cp:coreProperties>
</file>