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https://www.velvetjobs.com/job-descriptions/financial-services-risk-management</w:t>
        </w:r>
      </w:hyperlink>
    </w:p>
    <w:p>
      <w:pPr>
        <w:pStyle w:val="Heading1"/>
      </w:pPr>
      <w:bookmarkStart w:id="21" w:name="example-of-financial-services-risk-management-job-description"/>
      <w:r>
        <w:t xml:space="preserve">Example of Financial Services Risk Management Job Description</w:t>
      </w:r>
      <w:bookmarkEnd w:id="21"/>
    </w:p>
    <w:p>
      <w:pPr>
        <w:pStyle w:val="Compact"/>
      </w:pPr>
      <w:r>
        <w:t xml:space="preserve">Our company is growing rapidly and is looking for a financial services risk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services-risk-management"/>
      <w:r>
        <w:t xml:space="preserve">Responsibilities for financial services risk management</w:t>
      </w:r>
      <w:bookmarkEnd w:id="22"/>
    </w:p>
    <w:p>
      <w:pPr>
        <w:pStyle w:val="Compact"/>
        <w:numPr>
          <w:numId w:val="1001"/>
          <w:ilvl w:val="0"/>
        </w:numPr>
      </w:pPr>
      <w:r>
        <w:t xml:space="preserve">Analysis and design of the operational and organizational processes regarding the areas of Risk &amp; Capital Management</w:t>
      </w:r>
    </w:p>
    <w:p>
      <w:pPr>
        <w:pStyle w:val="Compact"/>
        <w:numPr>
          <w:numId w:val="1001"/>
          <w:ilvl w:val="0"/>
        </w:numPr>
      </w:pPr>
      <w:r>
        <w:t xml:space="preserve">Definition and implementation of the models and solutions for the calculation, evaluation and integration of risks (Credit, Market, Liquidity and other risks)</w:t>
      </w:r>
    </w:p>
    <w:p>
      <w:pPr>
        <w:pStyle w:val="Compact"/>
        <w:numPr>
          <w:numId w:val="1001"/>
          <w:ilvl w:val="0"/>
        </w:numPr>
      </w:pPr>
      <w:r>
        <w:t xml:space="preserve">Definition of actions to take regarding the use of risk metrics in the management area (evaluation of creditworthiness, pricing and budgeting, value analysis and reporting, capital adequacy)</w:t>
      </w:r>
    </w:p>
    <w:p>
      <w:pPr>
        <w:pStyle w:val="Compact"/>
        <w:numPr>
          <w:numId w:val="1001"/>
          <w:ilvl w:val="0"/>
        </w:numPr>
      </w:pPr>
      <w:r>
        <w:t xml:space="preserve">Help our clients in questions of Regulatory Compliance</w:t>
      </w:r>
    </w:p>
    <w:p>
      <w:pPr>
        <w:pStyle w:val="Compact"/>
        <w:numPr>
          <w:numId w:val="1001"/>
          <w:ilvl w:val="0"/>
        </w:numPr>
      </w:pPr>
      <w:r>
        <w:t xml:space="preserve">Leading business development activities including sales bidding processes and contract management</w:t>
      </w:r>
    </w:p>
    <w:p>
      <w:pPr>
        <w:pStyle w:val="Compact"/>
        <w:numPr>
          <w:numId w:val="1001"/>
          <w:ilvl w:val="0"/>
        </w:numPr>
      </w:pPr>
      <w:r>
        <w:t xml:space="preserve">Leading eminence building initiatives to strengthen RA' leading position in the provision of GRR related services</w:t>
      </w:r>
    </w:p>
    <w:p>
      <w:pPr>
        <w:pStyle w:val="Compact"/>
        <w:numPr>
          <w:numId w:val="1001"/>
          <w:ilvl w:val="0"/>
        </w:numPr>
      </w:pPr>
      <w:r>
        <w:t xml:space="preserve">Leading the delivery of projects, such as the development of project methodologies and solutions</w:t>
      </w:r>
    </w:p>
    <w:p>
      <w:pPr>
        <w:pStyle w:val="Compact"/>
        <w:numPr>
          <w:numId w:val="1001"/>
          <w:ilvl w:val="0"/>
        </w:numPr>
      </w:pPr>
      <w:r>
        <w:t xml:space="preserve">To adhere to and promote the firm’s commitment to creating an inclusive culture</w:t>
      </w:r>
    </w:p>
    <w:p>
      <w:pPr>
        <w:pStyle w:val="Compact"/>
        <w:numPr>
          <w:numId w:val="1001"/>
          <w:ilvl w:val="0"/>
        </w:numPr>
      </w:pPr>
      <w:r>
        <w:t xml:space="preserve">Actively assist in the design and implementation of business unit risk governance activities in accordance with industry-recognized three-lines-of-defense philosophy</w:t>
      </w:r>
    </w:p>
    <w:p>
      <w:pPr>
        <w:pStyle w:val="Compact"/>
        <w:numPr>
          <w:numId w:val="1001"/>
          <w:ilvl w:val="0"/>
        </w:numPr>
      </w:pPr>
      <w:r>
        <w:t xml:space="preserve">Work with business areas to perform deep dive reviews as required, assessing risks in a particular area, providing guidance, and presenting back on risks and proposed mitigating actions</w:t>
      </w:r>
    </w:p>
    <w:p>
      <w:pPr>
        <w:pStyle w:val="Heading2"/>
      </w:pPr>
      <w:bookmarkStart w:id="23" w:name="qualifications-for-financial-services-risk-management"/>
      <w:r>
        <w:t xml:space="preserve">Qualifications for financial services risk management</w:t>
      </w:r>
      <w:bookmarkEnd w:id="23"/>
    </w:p>
    <w:p>
      <w:pPr>
        <w:pStyle w:val="Compact"/>
        <w:numPr>
          <w:numId w:val="1002"/>
          <w:ilvl w:val="0"/>
        </w:numPr>
      </w:pPr>
      <w:r>
        <w:t xml:space="preserve">At least 1 year of experience in process management, or at least 1 year of experience in project management, or at least 1 year of experience in planning</w:t>
      </w:r>
    </w:p>
    <w:p>
      <w:pPr>
        <w:pStyle w:val="Compact"/>
        <w:numPr>
          <w:numId w:val="1002"/>
          <w:ilvl w:val="0"/>
        </w:numPr>
      </w:pPr>
      <w:r>
        <w:t xml:space="preserve">Rising undergraduate senior</w:t>
      </w:r>
    </w:p>
    <w:p>
      <w:pPr>
        <w:pStyle w:val="Compact"/>
        <w:numPr>
          <w:numId w:val="1002"/>
          <w:ilvl w:val="0"/>
        </w:numPr>
      </w:pPr>
      <w:r>
        <w:t xml:space="preserve">Ability to conduct business analyses – identify relevant data and collect such data from multiple sources</w:t>
      </w:r>
    </w:p>
    <w:p>
      <w:pPr>
        <w:pStyle w:val="Compact"/>
        <w:numPr>
          <w:numId w:val="1002"/>
          <w:ilvl w:val="0"/>
        </w:numPr>
      </w:pPr>
      <w:r>
        <w:t xml:space="preserve">Experience using Microsoft Office products (Excel, PowerPoint in particular)</w:t>
      </w:r>
    </w:p>
    <w:p>
      <w:pPr>
        <w:pStyle w:val="Compact"/>
        <w:numPr>
          <w:numId w:val="1002"/>
          <w:ilvl w:val="0"/>
        </w:numPr>
      </w:pPr>
      <w:r>
        <w:t xml:space="preserve">At least 2 years experience as a .NET developer</w:t>
      </w:r>
    </w:p>
    <w:p>
      <w:pPr>
        <w:pStyle w:val="Compact"/>
        <w:numPr>
          <w:numId w:val="1002"/>
          <w:ilvl w:val="0"/>
        </w:numPr>
      </w:pPr>
      <w:r>
        <w:t xml:space="preserve">Good understanding of key concepts and practices related to object oriented design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services-risk-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services-risk-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2021-10-28T13:06:37Z</dcterms:created>
  <dcterms:modified xsi:type="dcterms:W3CDTF">2021-10-28T13:06:37Z</dcterms:modified>
</cp:coreProperties>
</file>