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https://www.velvetjobs.com/job-descriptions/financial-services-manager</w:t>
        </w:r>
      </w:hyperlink>
    </w:p>
    <w:p>
      <w:pPr>
        <w:pStyle w:val="Heading1"/>
      </w:pPr>
      <w:bookmarkStart w:id="21" w:name="example-of-financial-services-manager-job-description"/>
      <w:r>
        <w:t xml:space="preserve">Example of Financial Services Manager Job Description</w:t>
      </w:r>
      <w:bookmarkEnd w:id="21"/>
    </w:p>
    <w:p>
      <w:pPr>
        <w:pStyle w:val="Compact"/>
      </w:pPr>
      <w:r>
        <w:t xml:space="preserve">Our company is looking to fill the role of financial services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services-manager"/>
      <w:r>
        <w:t xml:space="preserve">Responsibilities for financial services manager</w:t>
      </w:r>
      <w:bookmarkEnd w:id="22"/>
    </w:p>
    <w:p>
      <w:pPr>
        <w:pStyle w:val="Compact"/>
        <w:numPr>
          <w:numId w:val="1001"/>
          <w:ilvl w:val="0"/>
        </w:numPr>
      </w:pPr>
      <w:r>
        <w:t xml:space="preserve">Support delivery of payments related business models and end-to-end process re-design</w:t>
      </w:r>
    </w:p>
    <w:p>
      <w:pPr>
        <w:pStyle w:val="Compact"/>
        <w:numPr>
          <w:numId w:val="1001"/>
          <w:ilvl w:val="0"/>
        </w:numPr>
      </w:pPr>
      <w:r>
        <w:t xml:space="preserve">Develop and build project knowledge across areas including scope definition, business case development, financial analysis and modelling, requirements gathering, functional and technical design, vendor assessment, testing, training, and implementation phases</w:t>
      </w:r>
    </w:p>
    <w:p>
      <w:pPr>
        <w:pStyle w:val="Compact"/>
        <w:numPr>
          <w:numId w:val="1001"/>
          <w:ilvl w:val="0"/>
        </w:numPr>
      </w:pPr>
      <w:r>
        <w:t xml:space="preserve">Assist in the development and presentation of client deliverables, reports, and findings in a clear, logical, and concise manner</w:t>
      </w:r>
    </w:p>
    <w:p>
      <w:pPr>
        <w:pStyle w:val="Compact"/>
        <w:numPr>
          <w:numId w:val="1001"/>
          <w:ilvl w:val="0"/>
        </w:numPr>
      </w:pPr>
      <w:r>
        <w:t xml:space="preserve">Develop relationships with client personnel, serve as a liaison between clients and upper management, and help identify opportunities to provide additional services</w:t>
      </w:r>
    </w:p>
    <w:p>
      <w:pPr>
        <w:pStyle w:val="Compact"/>
        <w:numPr>
          <w:numId w:val="1001"/>
          <w:ilvl w:val="0"/>
        </w:numPr>
      </w:pPr>
      <w:r>
        <w:t xml:space="preserve">Attend or host regular meetings with customers to build relationships in a professional and personal manner through on-site meetings and events</w:t>
      </w:r>
    </w:p>
    <w:p>
      <w:pPr>
        <w:pStyle w:val="Compact"/>
        <w:numPr>
          <w:numId w:val="1001"/>
          <w:ilvl w:val="0"/>
        </w:numPr>
      </w:pPr>
      <w:r>
        <w:t xml:space="preserve">Build relationships with account-level partners to increase influence within accounts</w:t>
      </w:r>
    </w:p>
    <w:p>
      <w:pPr>
        <w:pStyle w:val="Heading2"/>
      </w:pPr>
      <w:bookmarkStart w:id="23" w:name="qualifications-for-financial-services-manager"/>
      <w:r>
        <w:t xml:space="preserve">Qualifications for financial services manager</w:t>
      </w:r>
      <w:bookmarkEnd w:id="23"/>
    </w:p>
    <w:p>
      <w:pPr>
        <w:pStyle w:val="Compact"/>
        <w:numPr>
          <w:numId w:val="1002"/>
          <w:ilvl w:val="0"/>
        </w:numPr>
      </w:pPr>
      <w:r>
        <w:t xml:space="preserve">Excellent verbal, written, customer service and management skills</w:t>
      </w:r>
    </w:p>
    <w:p>
      <w:pPr>
        <w:pStyle w:val="Compact"/>
        <w:numPr>
          <w:numId w:val="1002"/>
          <w:ilvl w:val="0"/>
        </w:numPr>
      </w:pPr>
      <w:r>
        <w:t xml:space="preserve">Strong professional and positive leadership skills</w:t>
      </w:r>
    </w:p>
    <w:p>
      <w:pPr>
        <w:pStyle w:val="Compact"/>
        <w:numPr>
          <w:numId w:val="1002"/>
          <w:ilvl w:val="0"/>
        </w:numPr>
      </w:pPr>
      <w:r>
        <w:t xml:space="preserve">Knowledge of the educational environment and how training and education relates to the job market</w:t>
      </w:r>
    </w:p>
    <w:p>
      <w:pPr>
        <w:pStyle w:val="Compact"/>
        <w:numPr>
          <w:numId w:val="1002"/>
          <w:ilvl w:val="0"/>
        </w:numPr>
      </w:pPr>
      <w:r>
        <w:t xml:space="preserve">The ideal candidate will have 3-5 years of financial aid experience within a centralized student finance structure</w:t>
      </w:r>
    </w:p>
    <w:p>
      <w:pPr>
        <w:pStyle w:val="Compact"/>
        <w:numPr>
          <w:numId w:val="1002"/>
          <w:ilvl w:val="0"/>
        </w:numPr>
      </w:pPr>
      <w:r>
        <w:t xml:space="preserve">Experience with AVAYA, Talisma, and CampusVue or Campus Nexus systems</w:t>
      </w:r>
    </w:p>
    <w:p>
      <w:pPr>
        <w:pStyle w:val="Compact"/>
        <w:numPr>
          <w:numId w:val="1002"/>
          <w:ilvl w:val="0"/>
        </w:numPr>
      </w:pPr>
      <w:r>
        <w:t xml:space="preserve">Must have a bachelor's degree in Business Administration or related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2021-10-28T13:22:29Z</dcterms:created>
  <dcterms:modified xsi:type="dcterms:W3CDTF">2021-10-28T13:22:29Z</dcterms:modified>
</cp:coreProperties>
</file>