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https://www.velvetjobs.com/job-descriptions/financial-sales-representative</w:t>
        </w:r>
      </w:hyperlink>
    </w:p>
    <w:p>
      <w:pPr>
        <w:pStyle w:val="Heading1"/>
      </w:pPr>
      <w:bookmarkStart w:id="21" w:name="example-of-financial-sales-representative-job-description"/>
      <w:r>
        <w:t xml:space="preserve">Example of Financial Sales Representative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financial sales representative.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financial-sales-representative"/>
      <w:r>
        <w:t xml:space="preserve">Responsibilities for financial sales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Utilize consultative sales approach to identify opportunities with specific HPE and HP authorized partners and end-user customer accounts</w:t>
      </w:r>
    </w:p>
    <w:p>
      <w:pPr>
        <w:pStyle w:val="Compact"/>
        <w:numPr>
          <w:numId w:val="1001"/>
          <w:ilvl w:val="0"/>
        </w:numPr>
      </w:pPr>
      <w:r>
        <w:t xml:space="preserve">Maintain and grow existing relationship with Partners</w:t>
      </w:r>
    </w:p>
    <w:p>
      <w:pPr>
        <w:pStyle w:val="Compact"/>
        <w:numPr>
          <w:numId w:val="1001"/>
          <w:ilvl w:val="0"/>
        </w:numPr>
      </w:pPr>
      <w:r>
        <w:t xml:space="preserve">Pass large deal leads or leads outside of territory to appropriate HPE Financial Services sales team</w:t>
      </w:r>
    </w:p>
    <w:p>
      <w:pPr>
        <w:pStyle w:val="Compact"/>
        <w:numPr>
          <w:numId w:val="1001"/>
          <w:ilvl w:val="0"/>
        </w:numPr>
      </w:pPr>
      <w:r>
        <w:t xml:space="preserve">Engage &amp; educate specific Partners, HPE / HP &amp; Call Center sales teams and end-user customers on the benefits of leasing and the leasing process, TCO analysis</w:t>
      </w:r>
    </w:p>
    <w:p>
      <w:pPr>
        <w:pStyle w:val="Compact"/>
        <w:numPr>
          <w:numId w:val="1001"/>
          <w:ilvl w:val="0"/>
        </w:numPr>
      </w:pPr>
      <w:r>
        <w:t xml:space="preserve">Work with HPEFS Operations Teams to ensure customer satisfaction and service standards are achieved</w:t>
      </w:r>
    </w:p>
    <w:p>
      <w:pPr>
        <w:pStyle w:val="Compact"/>
        <w:numPr>
          <w:numId w:val="1001"/>
          <w:ilvl w:val="0"/>
        </w:numPr>
      </w:pPr>
      <w:r>
        <w:t xml:space="preserve">Generate and maintain highly satisfied clients and partners</w:t>
      </w:r>
    </w:p>
    <w:p>
      <w:pPr>
        <w:pStyle w:val="Compact"/>
        <w:numPr>
          <w:numId w:val="1001"/>
          <w:ilvl w:val="0"/>
        </w:numPr>
      </w:pPr>
      <w:r>
        <w:t xml:space="preserve">Viewed as a trusted business advisor to the customer/partner and uses in-depth knowledge of company technology, products and services to help customers/partners formulate strategy and direction</w:t>
      </w:r>
    </w:p>
    <w:p>
      <w:pPr>
        <w:pStyle w:val="Compact"/>
        <w:numPr>
          <w:numId w:val="1001"/>
          <w:ilvl w:val="0"/>
        </w:numPr>
      </w:pPr>
      <w:r>
        <w:t xml:space="preserve">Work with senior sales representatives to identify new business opportunities in the SEA region</w:t>
      </w:r>
    </w:p>
    <w:p>
      <w:pPr>
        <w:pStyle w:val="Compact"/>
        <w:numPr>
          <w:numId w:val="1001"/>
          <w:ilvl w:val="0"/>
        </w:numPr>
      </w:pPr>
      <w:r>
        <w:t xml:space="preserve">Develop &amp; execute a sales strategy for exceeding sales goal within assigned territory</w:t>
      </w:r>
    </w:p>
    <w:p>
      <w:pPr>
        <w:pStyle w:val="Compact"/>
        <w:numPr>
          <w:numId w:val="1001"/>
          <w:ilvl w:val="0"/>
        </w:numPr>
      </w:pPr>
      <w:r>
        <w:t xml:space="preserve">Adhere to LFD’s Culture of Compliance</w:t>
      </w:r>
    </w:p>
    <w:p>
      <w:pPr>
        <w:pStyle w:val="Heading2"/>
      </w:pPr>
      <w:bookmarkStart w:id="23" w:name="qualifications-for-financial-sales-representative"/>
      <w:r>
        <w:t xml:space="preserve">Qualifications for financial sales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track record in consultative sales is a plus</w:t>
      </w:r>
    </w:p>
    <w:p>
      <w:pPr>
        <w:pStyle w:val="Compact"/>
        <w:numPr>
          <w:numId w:val="1002"/>
          <w:ilvl w:val="0"/>
        </w:numPr>
      </w:pPr>
      <w:r>
        <w:t xml:space="preserve">Work effectively in a team-based environment independently</w:t>
      </w:r>
    </w:p>
    <w:p>
      <w:pPr>
        <w:pStyle w:val="Compact"/>
        <w:numPr>
          <w:numId w:val="1002"/>
          <w:ilvl w:val="0"/>
        </w:numPr>
      </w:pPr>
      <w:r>
        <w:t xml:space="preserve">Experience having used other data vendor services such as Factset, Bloomberg, Thomson Reuters, Fitch, Moody’s, etc would be a plus</w:t>
      </w:r>
    </w:p>
    <w:p>
      <w:pPr>
        <w:pStyle w:val="Compact"/>
        <w:numPr>
          <w:numId w:val="1002"/>
          <w:ilvl w:val="0"/>
        </w:numPr>
      </w:pPr>
      <w:r>
        <w:t xml:space="preserve">3+ years experience in Inside Sales environment</w:t>
      </w:r>
    </w:p>
    <w:p>
      <w:pPr>
        <w:pStyle w:val="Compact"/>
        <w:numPr>
          <w:numId w:val="1002"/>
          <w:ilvl w:val="0"/>
        </w:numPr>
      </w:pPr>
      <w:r>
        <w:t xml:space="preserve">Degree qualification in a Bachelor of Business or similar field</w:t>
      </w:r>
    </w:p>
    <w:p>
      <w:pPr>
        <w:pStyle w:val="Compact"/>
        <w:numPr>
          <w:numId w:val="1002"/>
          <w:ilvl w:val="0"/>
        </w:numPr>
      </w:pPr>
      <w:r>
        <w:t xml:space="preserve">Proven lead generation capability in a fast paced environment, with a drive for results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sale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sale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2021-10-28T13:07:33Z</dcterms:created>
  <dcterms:modified xsi:type="dcterms:W3CDTF">2021-10-28T13:07:33Z</dcterms:modified>
</cp:coreProperties>
</file>