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https://www.velvetjobs.com/job-descriptions/financial-sales-analyst</w:t>
        </w:r>
      </w:hyperlink>
    </w:p>
    <w:p>
      <w:pPr>
        <w:pStyle w:val="Heading1"/>
      </w:pPr>
      <w:bookmarkStart w:id="21" w:name="example-of-financial-sales-analyst-job-description"/>
      <w:r>
        <w:t xml:space="preserve">Example of Financial Sales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financial sales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sales-analyst"/>
      <w:r>
        <w:t xml:space="preserve">Responsibilities for financial sales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building out Annual Operating Plan for Trade, Slotting, and OSD, and communicating key variances and drivers to the organization</w:t>
      </w:r>
    </w:p>
    <w:p>
      <w:pPr>
        <w:pStyle w:val="Compact"/>
        <w:numPr>
          <w:numId w:val="1001"/>
          <w:ilvl w:val="0"/>
        </w:numPr>
      </w:pPr>
      <w:r>
        <w:t xml:space="preserve">Participate in the annual process of building out allocations (targets) to Field Sales working with internal business partners and articulate key drivers and changes</w:t>
      </w:r>
    </w:p>
    <w:p>
      <w:pPr>
        <w:pStyle w:val="Compact"/>
        <w:numPr>
          <w:numId w:val="1001"/>
          <w:ilvl w:val="0"/>
        </w:numPr>
      </w:pPr>
      <w:r>
        <w:t xml:space="preserve">Responsible for Trade, Slotting, and OSD reporting, including various business reviews with Senior Leadership</w:t>
      </w:r>
    </w:p>
    <w:p>
      <w:pPr>
        <w:pStyle w:val="Compact"/>
        <w:numPr>
          <w:numId w:val="1001"/>
          <w:ilvl w:val="0"/>
        </w:numPr>
      </w:pPr>
      <w:r>
        <w:t xml:space="preserve">Work closely with Customer Strategy Planning team to understand risks and opportunities between Sales projections, targets, and the internal P&amp;Ls</w:t>
      </w:r>
    </w:p>
    <w:p>
      <w:pPr>
        <w:pStyle w:val="Compact"/>
        <w:numPr>
          <w:numId w:val="1001"/>
          <w:ilvl w:val="0"/>
        </w:numPr>
      </w:pPr>
      <w:r>
        <w:t xml:space="preserve">Responsible for standardized reporting around Trade and Slotting</w:t>
      </w:r>
    </w:p>
    <w:p>
      <w:pPr>
        <w:pStyle w:val="Compact"/>
        <w:numPr>
          <w:numId w:val="1001"/>
          <w:ilvl w:val="0"/>
        </w:numPr>
      </w:pPr>
      <w:r>
        <w:t xml:space="preserve">Ensure full Trade &amp; Sales Finance team is aligned to help translate field forecasts into the P&amp;L</w:t>
      </w:r>
    </w:p>
    <w:p>
      <w:pPr>
        <w:pStyle w:val="Compact"/>
        <w:numPr>
          <w:numId w:val="1001"/>
          <w:ilvl w:val="0"/>
        </w:numPr>
      </w:pPr>
      <w:r>
        <w:t xml:space="preserve">Complete ad hoc requests as needed (such as Customer P&amp;Ls, analyses in the areas of Trade tactics, returns on investment, promotion breakeven, promotion strategy, pricing realization, competitive analyses)</w:t>
      </w:r>
    </w:p>
    <w:p>
      <w:pPr>
        <w:pStyle w:val="Compact"/>
        <w:numPr>
          <w:numId w:val="1001"/>
          <w:ilvl w:val="0"/>
        </w:numPr>
      </w:pPr>
      <w:r>
        <w:t xml:space="preserve">Drive and analyze initiatives for the Sales and Sales Finance organizations</w:t>
      </w:r>
    </w:p>
    <w:p>
      <w:pPr>
        <w:pStyle w:val="Compact"/>
        <w:numPr>
          <w:numId w:val="1001"/>
          <w:ilvl w:val="0"/>
        </w:numPr>
      </w:pPr>
      <w:r>
        <w:t xml:space="preserve">Responsible for a variety of financial duties surrounding Sales reporting and analysis including, but not limited to, development of standardized Sales management reporting and analysis, Customer scorecards, Trade and Sales forecast/trend reporting, Customer performance/profitability</w:t>
      </w:r>
    </w:p>
    <w:p>
      <w:pPr>
        <w:pStyle w:val="Compact"/>
        <w:numPr>
          <w:numId w:val="1001"/>
          <w:ilvl w:val="0"/>
        </w:numPr>
      </w:pPr>
      <w:r>
        <w:t xml:space="preserve">Serve as a key resource for the Sales organization on accounting and finance related questions</w:t>
      </w:r>
    </w:p>
    <w:p>
      <w:pPr>
        <w:pStyle w:val="Heading2"/>
      </w:pPr>
      <w:bookmarkStart w:id="23" w:name="qualifications-for-financial-sales-analyst"/>
      <w:r>
        <w:t xml:space="preserve">Qualifications for financial sales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proficiency in Excel</w:t>
      </w:r>
    </w:p>
    <w:p>
      <w:pPr>
        <w:pStyle w:val="Compact"/>
        <w:numPr>
          <w:numId w:val="1002"/>
          <w:ilvl w:val="0"/>
        </w:numPr>
      </w:pPr>
      <w:r>
        <w:t xml:space="preserve">Four plus years of experience in an Accounting/Finance related role</w:t>
      </w:r>
    </w:p>
    <w:p>
      <w:pPr>
        <w:pStyle w:val="Compact"/>
        <w:numPr>
          <w:numId w:val="1002"/>
          <w:ilvl w:val="0"/>
        </w:numPr>
      </w:pPr>
      <w:r>
        <w:t xml:space="preserve">Experience with corporate financial systems/applications</w:t>
      </w:r>
    </w:p>
    <w:p>
      <w:pPr>
        <w:pStyle w:val="Compact"/>
        <w:numPr>
          <w:numId w:val="1002"/>
          <w:ilvl w:val="0"/>
        </w:numPr>
      </w:pPr>
      <w:r>
        <w:t xml:space="preserve">Microsoft Office super user in Excel</w:t>
      </w:r>
    </w:p>
    <w:p>
      <w:pPr>
        <w:pStyle w:val="Compact"/>
        <w:numPr>
          <w:numId w:val="1002"/>
          <w:ilvl w:val="0"/>
        </w:numPr>
      </w:pPr>
      <w:r>
        <w:t xml:space="preserve">Sound knowledge of Corporate accounting policies and procedures and of basic financial techniques for planning, forecasting, and related analyses</w:t>
      </w:r>
    </w:p>
    <w:p>
      <w:pPr>
        <w:pStyle w:val="Compact"/>
        <w:numPr>
          <w:numId w:val="1002"/>
          <w:ilvl w:val="0"/>
        </w:numPr>
      </w:pPr>
      <w:r>
        <w:t xml:space="preserve">Expert level with excel (macros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al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al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2021-10-28T18:36:31Z</dcterms:created>
  <dcterms:modified xsi:type="dcterms:W3CDTF">2021-10-28T18:36:31Z</dcterms:modified>
</cp:coreProperties>
</file>