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https://www.velvetjobs.com/job-descriptions/financial-reporting-manager</w:t>
        </w:r>
      </w:hyperlink>
    </w:p>
    <w:p>
      <w:pPr>
        <w:pStyle w:val="Heading1"/>
      </w:pPr>
      <w:bookmarkStart w:id="21" w:name="example-of-financial-reporting-manager-job-description"/>
      <w:r>
        <w:t xml:space="preserve">Example of Financial Reporting Manager Job Description</w:t>
      </w:r>
      <w:bookmarkEnd w:id="21"/>
    </w:p>
    <w:p>
      <w:pPr>
        <w:pStyle w:val="Compact"/>
      </w:pPr>
      <w:r>
        <w:t xml:space="preserve">Our growing company is looking to fill the role of financial reporting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reporting-manager"/>
      <w:r>
        <w:t xml:space="preserve">Responsibilities for financial reporting manager</w:t>
      </w:r>
      <w:bookmarkEnd w:id="22"/>
    </w:p>
    <w:p>
      <w:pPr>
        <w:pStyle w:val="Compact"/>
        <w:numPr>
          <w:numId w:val="1001"/>
          <w:ilvl w:val="0"/>
        </w:numPr>
      </w:pPr>
      <w:r>
        <w:t xml:space="preserve">Prepare all data and information required for SEC</w:t>
      </w:r>
    </w:p>
    <w:p>
      <w:pPr>
        <w:pStyle w:val="Compact"/>
        <w:numPr>
          <w:numId w:val="1001"/>
          <w:ilvl w:val="0"/>
        </w:numPr>
      </w:pPr>
      <w:r>
        <w:t xml:space="preserve">Technical accounting project research as needed</w:t>
      </w:r>
    </w:p>
    <w:p>
      <w:pPr>
        <w:pStyle w:val="Compact"/>
        <w:numPr>
          <w:numId w:val="1001"/>
          <w:ilvl w:val="0"/>
        </w:numPr>
      </w:pPr>
      <w:r>
        <w:t xml:space="preserve">Working along side auditors as needed</w:t>
      </w:r>
    </w:p>
    <w:p>
      <w:pPr>
        <w:pStyle w:val="Compact"/>
        <w:numPr>
          <w:numId w:val="1001"/>
          <w:ilvl w:val="0"/>
        </w:numPr>
      </w:pPr>
      <w:r>
        <w:t xml:space="preserve">Responsible for coordination and review of the quarterly and annual financial statements and footnotes</w:t>
      </w:r>
    </w:p>
    <w:p>
      <w:pPr>
        <w:pStyle w:val="Compact"/>
        <w:numPr>
          <w:numId w:val="1001"/>
          <w:ilvl w:val="0"/>
        </w:numPr>
      </w:pPr>
      <w:r>
        <w:t xml:space="preserve">Manage the XBRL detail tagging preparation and review process in conjunction with third party vendor</w:t>
      </w:r>
    </w:p>
    <w:p>
      <w:pPr>
        <w:pStyle w:val="Compact"/>
        <w:numPr>
          <w:numId w:val="1001"/>
          <w:ilvl w:val="0"/>
        </w:numPr>
      </w:pPr>
      <w:r>
        <w:t xml:space="preserve">Assist in researching and implementing of new accounting guidance and financial reporting requirements, including accounting policy changes and disclosures</w:t>
      </w:r>
    </w:p>
    <w:p>
      <w:pPr>
        <w:pStyle w:val="Compact"/>
        <w:numPr>
          <w:numId w:val="1001"/>
          <w:ilvl w:val="0"/>
        </w:numPr>
      </w:pPr>
      <w:r>
        <w:t xml:space="preserve">Assist in drafting earnings reports and the review of other investor presentations</w:t>
      </w:r>
    </w:p>
    <w:p>
      <w:pPr>
        <w:pStyle w:val="Compact"/>
        <w:numPr>
          <w:numId w:val="1001"/>
          <w:ilvl w:val="0"/>
        </w:numPr>
      </w:pPr>
      <w:r>
        <w:t xml:space="preserve">Assist in implementation of strategic initiatives which could include acquisitions, divestitures</w:t>
      </w:r>
    </w:p>
    <w:p>
      <w:pPr>
        <w:pStyle w:val="Compact"/>
        <w:numPr>
          <w:numId w:val="1001"/>
          <w:ilvl w:val="0"/>
        </w:numPr>
      </w:pPr>
      <w:r>
        <w:t xml:space="preserve">May be responsible for managing people</w:t>
      </w:r>
    </w:p>
    <w:p>
      <w:pPr>
        <w:pStyle w:val="Compact"/>
        <w:numPr>
          <w:numId w:val="1001"/>
          <w:ilvl w:val="0"/>
        </w:numPr>
      </w:pPr>
      <w:r>
        <w:t xml:space="preserve">Confirm objectives for the meeting and recommend participants and agenda</w:t>
      </w:r>
    </w:p>
    <w:p>
      <w:pPr>
        <w:pStyle w:val="Heading2"/>
      </w:pPr>
      <w:bookmarkStart w:id="23" w:name="qualifications-for-financial-reporting-manager"/>
      <w:r>
        <w:t xml:space="preserve">Qualifications for financial reporting manager</w:t>
      </w:r>
      <w:bookmarkEnd w:id="23"/>
    </w:p>
    <w:p>
      <w:pPr>
        <w:pStyle w:val="Compact"/>
        <w:numPr>
          <w:numId w:val="1002"/>
          <w:ilvl w:val="0"/>
        </w:numPr>
      </w:pPr>
      <w:r>
        <w:t xml:space="preserve">Knowledgeof leading industry systems and experience with vendors such as Bloomberg,Reuters preferred</w:t>
      </w:r>
    </w:p>
    <w:p>
      <w:pPr>
        <w:pStyle w:val="Compact"/>
        <w:numPr>
          <w:numId w:val="1002"/>
          <w:ilvl w:val="0"/>
        </w:numPr>
      </w:pPr>
      <w:r>
        <w:t xml:space="preserve">Experienceof representing businesses to current clients via presentations Ability toinstil a client services culture amongst staff</w:t>
      </w:r>
    </w:p>
    <w:p>
      <w:pPr>
        <w:pStyle w:val="Compact"/>
        <w:numPr>
          <w:numId w:val="1002"/>
          <w:ilvl w:val="0"/>
        </w:numPr>
      </w:pPr>
      <w:r>
        <w:t xml:space="preserve">Contributeto the marketing and sales process to prospective clients via presentations,RFP responses</w:t>
      </w:r>
    </w:p>
    <w:p>
      <w:pPr>
        <w:pStyle w:val="Compact"/>
        <w:numPr>
          <w:numId w:val="1002"/>
          <w:ilvl w:val="0"/>
        </w:numPr>
      </w:pPr>
      <w:r>
        <w:t xml:space="preserve">The role is to manage FTP submission for Corporate Banking which involves liaising with wide group of stakeholders from Treasury, Financial Control, Risk and MI</w:t>
      </w:r>
    </w:p>
    <w:p>
      <w:pPr>
        <w:pStyle w:val="Compact"/>
        <w:numPr>
          <w:numId w:val="1002"/>
          <w:ilvl w:val="0"/>
        </w:numPr>
      </w:pPr>
      <w:r>
        <w:t xml:space="preserve">Develops supporting data, analysis the information to propose the rationale &amp; logical solutions</w:t>
      </w:r>
    </w:p>
    <w:p>
      <w:pPr>
        <w:pStyle w:val="Compact"/>
        <w:numPr>
          <w:numId w:val="1002"/>
          <w:ilvl w:val="0"/>
        </w:numPr>
      </w:pPr>
      <w:r>
        <w:t xml:space="preserve">Assess the effectiveness of problem solving technique and facilitates group problem solving sessions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2021-10-28T18:39:44Z</dcterms:created>
  <dcterms:modified xsi:type="dcterms:W3CDTF">2021-10-28T18:39:44Z</dcterms:modified>
</cp:coreProperties>
</file>