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https://www.velvetjobs.com/job-descriptions/financial-planning-analysis</w:t>
        </w:r>
      </w:hyperlink>
    </w:p>
    <w:p>
      <w:pPr>
        <w:pStyle w:val="Heading1"/>
      </w:pPr>
      <w:bookmarkStart w:id="21" w:name="example-of-financial-planning-analysis-job-description"/>
      <w:r>
        <w:t xml:space="preserve">Example of Financial Planning Analysis Job Description</w:t>
      </w:r>
      <w:bookmarkEnd w:id="21"/>
    </w:p>
    <w:p>
      <w:pPr>
        <w:pStyle w:val="Compact"/>
      </w:pPr>
      <w:r>
        <w:t xml:space="preserve">Our innovative and growing company is looking to fill the role of financial planning analysis.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planning-analysis"/>
      <w:r>
        <w:t xml:space="preserve">Responsibilities for financial planning analysis</w:t>
      </w:r>
      <w:bookmarkEnd w:id="22"/>
    </w:p>
    <w:p>
      <w:pPr>
        <w:pStyle w:val="Compact"/>
        <w:numPr>
          <w:numId w:val="1001"/>
          <w:ilvl w:val="0"/>
        </w:numPr>
      </w:pPr>
      <w:r>
        <w:t xml:space="preserve">Maintains the control environment for the division office to ensure that the balance sheet is correctly stated, all expenditure is properly authorized, CAR’s are raised</w:t>
      </w:r>
    </w:p>
    <w:p>
      <w:pPr>
        <w:pStyle w:val="Compact"/>
        <w:numPr>
          <w:numId w:val="1001"/>
          <w:ilvl w:val="0"/>
        </w:numPr>
      </w:pPr>
      <w:r>
        <w:t xml:space="preserve">Preparation and review of monthly price volume analysis (PVE), product mix, purchase price variance analysis (PPV), ICP validation and SKU profitability</w:t>
      </w:r>
    </w:p>
    <w:p>
      <w:pPr>
        <w:pStyle w:val="Compact"/>
        <w:numPr>
          <w:numId w:val="1001"/>
          <w:ilvl w:val="0"/>
        </w:numPr>
      </w:pPr>
      <w:r>
        <w:t xml:space="preserve">Quantification and review of sales quantities and assumptions from Demand Planning team against Budget and Projections</w:t>
      </w:r>
    </w:p>
    <w:p>
      <w:pPr>
        <w:pStyle w:val="Compact"/>
        <w:numPr>
          <w:numId w:val="1001"/>
          <w:ilvl w:val="0"/>
        </w:numPr>
      </w:pPr>
      <w:r>
        <w:t xml:space="preserve">Review and simulation of trade inventory levels and consumer off-take</w:t>
      </w:r>
    </w:p>
    <w:p>
      <w:pPr>
        <w:pStyle w:val="Compact"/>
        <w:numPr>
          <w:numId w:val="1001"/>
          <w:ilvl w:val="0"/>
        </w:numPr>
      </w:pPr>
      <w:r>
        <w:t xml:space="preserve">Review of sales discounts &amp; trading funds usage and sales returns trend</w:t>
      </w:r>
    </w:p>
    <w:p>
      <w:pPr>
        <w:pStyle w:val="Compact"/>
        <w:numPr>
          <w:numId w:val="1001"/>
          <w:ilvl w:val="0"/>
        </w:numPr>
      </w:pPr>
      <w:r>
        <w:t xml:space="preserve">A&amp;P and operating expenses budgetary controls</w:t>
      </w:r>
    </w:p>
    <w:p>
      <w:pPr>
        <w:pStyle w:val="Compact"/>
        <w:numPr>
          <w:numId w:val="1001"/>
          <w:ilvl w:val="0"/>
        </w:numPr>
      </w:pPr>
      <w:r>
        <w:t xml:space="preserve">Providing business partnering support for Trade and Medical Sales team, Supply Chain team being a key financial resource for assigned franchise financial evaluation for projects, initiatives, promotional activities, commercial conditions evaluation and</w:t>
      </w:r>
    </w:p>
    <w:p>
      <w:pPr>
        <w:pStyle w:val="Compact"/>
        <w:numPr>
          <w:numId w:val="1001"/>
          <w:ilvl w:val="0"/>
        </w:numPr>
      </w:pPr>
      <w:r>
        <w:t xml:space="preserve">Liaising with Regional and Corporate on transfer pricing negotiations, product costing, quarterly SOX reviews and other adhoc requirements</w:t>
      </w:r>
    </w:p>
    <w:p>
      <w:pPr>
        <w:pStyle w:val="Compact"/>
        <w:numPr>
          <w:numId w:val="1001"/>
          <w:ilvl w:val="0"/>
        </w:numPr>
      </w:pPr>
      <w:r>
        <w:t xml:space="preserve">Proactively identifying key issues, risks and opportunities to assist management in the development of appropriate actions</w:t>
      </w:r>
    </w:p>
    <w:p>
      <w:pPr>
        <w:pStyle w:val="Compact"/>
        <w:numPr>
          <w:numId w:val="1001"/>
          <w:ilvl w:val="0"/>
        </w:numPr>
      </w:pPr>
      <w:r>
        <w:t xml:space="preserve">Day to day generation of reports</w:t>
      </w:r>
    </w:p>
    <w:p>
      <w:pPr>
        <w:pStyle w:val="Heading2"/>
      </w:pPr>
      <w:bookmarkStart w:id="23" w:name="qualifications-for-financial-planning-analysis"/>
      <w:r>
        <w:t xml:space="preserve">Qualifications for financial planning analysis</w:t>
      </w:r>
      <w:bookmarkEnd w:id="23"/>
    </w:p>
    <w:p>
      <w:pPr>
        <w:pStyle w:val="Compact"/>
        <w:numPr>
          <w:numId w:val="1002"/>
          <w:ilvl w:val="0"/>
        </w:numPr>
      </w:pPr>
      <w:r>
        <w:t xml:space="preserve">Patient and positive attitude a must</w:t>
      </w:r>
    </w:p>
    <w:p>
      <w:pPr>
        <w:pStyle w:val="Compact"/>
        <w:numPr>
          <w:numId w:val="1002"/>
          <w:ilvl w:val="0"/>
        </w:numPr>
      </w:pPr>
      <w:r>
        <w:t xml:space="preserve">4-6+ years of work experience with a concentration in management reporting and analysis</w:t>
      </w:r>
    </w:p>
    <w:p>
      <w:pPr>
        <w:pStyle w:val="Compact"/>
        <w:numPr>
          <w:numId w:val="1002"/>
          <w:ilvl w:val="0"/>
        </w:numPr>
      </w:pPr>
      <w:r>
        <w:t xml:space="preserve">Ability to work independently in a complex team</w:t>
      </w:r>
    </w:p>
    <w:p>
      <w:pPr>
        <w:pStyle w:val="Compact"/>
        <w:numPr>
          <w:numId w:val="1002"/>
          <w:ilvl w:val="0"/>
        </w:numPr>
      </w:pPr>
      <w:r>
        <w:t xml:space="preserve">Proactive in identifying issues and developing solutions – Commitment to accuracy is a must</w:t>
      </w:r>
    </w:p>
    <w:p>
      <w:pPr>
        <w:pStyle w:val="Compact"/>
        <w:numPr>
          <w:numId w:val="1002"/>
          <w:ilvl w:val="0"/>
        </w:numPr>
      </w:pPr>
      <w:r>
        <w:t xml:space="preserve">Multi-task oriented in a flexible and high pressure environment</w:t>
      </w:r>
    </w:p>
    <w:p>
      <w:pPr>
        <w:pStyle w:val="Compact"/>
        <w:numPr>
          <w:numId w:val="1002"/>
          <w:ilvl w:val="0"/>
        </w:numPr>
      </w:pPr>
      <w:r>
        <w:t xml:space="preserve">Proven analytical and quantitative skills, ability to communicate and influence others by translating complex data into easily-understood ideas and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2021-10-28T13:28:30Z</dcterms:created>
  <dcterms:modified xsi:type="dcterms:W3CDTF">2021-10-28T13:28:30Z</dcterms:modified>
</cp:coreProperties>
</file>