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https://www.velvetjobs.com/job-descriptions/financial-operations-manager</w:t>
        </w:r>
      </w:hyperlink>
    </w:p>
    <w:p>
      <w:pPr>
        <w:pStyle w:val="Heading1"/>
      </w:pPr>
      <w:bookmarkStart w:id="21" w:name="example-of-financial-operations-manager-job-description"/>
      <w:r>
        <w:t xml:space="preserve">Example of Financial Operations Manager Job Description</w:t>
      </w:r>
      <w:bookmarkEnd w:id="21"/>
    </w:p>
    <w:p>
      <w:pPr>
        <w:pStyle w:val="Compact"/>
      </w:pPr>
      <w:r>
        <w:t xml:space="preserve">Our company is looking for a financial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operations-manager"/>
      <w:r>
        <w:t xml:space="preserve">Responsibilities for financial operations manager</w:t>
      </w:r>
      <w:bookmarkEnd w:id="22"/>
    </w:p>
    <w:p>
      <w:pPr>
        <w:pStyle w:val="Compact"/>
        <w:numPr>
          <w:numId w:val="1001"/>
          <w:ilvl w:val="0"/>
        </w:numPr>
      </w:pPr>
      <w:r>
        <w:t xml:space="preserve">Provide support for other third party systems including cost recovery, I4G, , coordinating with Global Technology and other users as needed</w:t>
      </w:r>
    </w:p>
    <w:p>
      <w:pPr>
        <w:pStyle w:val="Compact"/>
        <w:numPr>
          <w:numId w:val="1001"/>
          <w:ilvl w:val="0"/>
        </w:numPr>
      </w:pPr>
      <w:r>
        <w:t xml:space="preserve">Insuring that all transactions and disbursements comply with District policies and procedures and any appropriate governmental regulations</w:t>
      </w:r>
    </w:p>
    <w:p>
      <w:pPr>
        <w:pStyle w:val="Compact"/>
        <w:numPr>
          <w:numId w:val="1001"/>
          <w:ilvl w:val="0"/>
        </w:numPr>
      </w:pPr>
      <w:r>
        <w:t xml:space="preserve">Communicating the District's expenditure and disbursement policies to leadership, associates, vendors, and the general public</w:t>
      </w:r>
    </w:p>
    <w:p>
      <w:pPr>
        <w:pStyle w:val="Compact"/>
        <w:numPr>
          <w:numId w:val="1001"/>
          <w:ilvl w:val="0"/>
        </w:numPr>
      </w:pPr>
      <w:r>
        <w:t xml:space="preserve">Review and sign off Audit packs, TBs and financial statements for unit trusts clients</w:t>
      </w:r>
    </w:p>
    <w:p>
      <w:pPr>
        <w:pStyle w:val="Compact"/>
        <w:numPr>
          <w:numId w:val="1001"/>
          <w:ilvl w:val="0"/>
        </w:numPr>
      </w:pPr>
      <w:r>
        <w:t xml:space="preserve">Review and sign off BASs calculations, MERs, ABS reporting as and when available</w:t>
      </w:r>
    </w:p>
    <w:p>
      <w:pPr>
        <w:pStyle w:val="Compact"/>
        <w:numPr>
          <w:numId w:val="1001"/>
          <w:ilvl w:val="0"/>
        </w:numPr>
      </w:pPr>
      <w:r>
        <w:t xml:space="preserve">Be more than an accountant - need a creative business partner</w:t>
      </w:r>
    </w:p>
    <w:p>
      <w:pPr>
        <w:pStyle w:val="Compact"/>
        <w:numPr>
          <w:numId w:val="1001"/>
          <w:ilvl w:val="0"/>
        </w:numPr>
      </w:pPr>
      <w:r>
        <w:t xml:space="preserve">Provide regular analysis and management reports to help guide the company to good decisions and profitability</w:t>
      </w:r>
    </w:p>
    <w:p>
      <w:pPr>
        <w:pStyle w:val="Compact"/>
        <w:numPr>
          <w:numId w:val="1001"/>
          <w:ilvl w:val="0"/>
        </w:numPr>
      </w:pPr>
      <w:r>
        <w:t xml:space="preserve">Responsible for field support functions including contracts administration, AR, AP, Payroll and programs administration</w:t>
      </w:r>
    </w:p>
    <w:p>
      <w:pPr>
        <w:pStyle w:val="Compact"/>
        <w:numPr>
          <w:numId w:val="1001"/>
          <w:ilvl w:val="0"/>
        </w:numPr>
      </w:pPr>
      <w:r>
        <w:t xml:space="preserve">Serve as a strategic partner in identifying, recommending and executing on opportunities for improvement across all support functions for improved operational performance</w:t>
      </w:r>
    </w:p>
    <w:p>
      <w:pPr>
        <w:pStyle w:val="Compact"/>
        <w:numPr>
          <w:numId w:val="1001"/>
          <w:ilvl w:val="0"/>
        </w:numPr>
      </w:pPr>
      <w:r>
        <w:t xml:space="preserve">Identify and execute process improvements that generate improvement in cash flow</w:t>
      </w:r>
    </w:p>
    <w:p>
      <w:pPr>
        <w:pStyle w:val="Heading2"/>
      </w:pPr>
      <w:bookmarkStart w:id="23" w:name="qualifications-for-financial-operations-manager"/>
      <w:r>
        <w:t xml:space="preserve">Qualifications for financial operations manager</w:t>
      </w:r>
      <w:bookmarkEnd w:id="23"/>
    </w:p>
    <w:p>
      <w:pPr>
        <w:pStyle w:val="Compact"/>
        <w:numPr>
          <w:numId w:val="1002"/>
          <w:ilvl w:val="0"/>
        </w:numPr>
      </w:pPr>
      <w:r>
        <w:t xml:space="preserve">Knowledge of GAAP reporting requirements as it pertains to employee benefit plans preferred</w:t>
      </w:r>
    </w:p>
    <w:p>
      <w:pPr>
        <w:pStyle w:val="Compact"/>
        <w:numPr>
          <w:numId w:val="1002"/>
          <w:ilvl w:val="0"/>
        </w:numPr>
      </w:pPr>
      <w:r>
        <w:t xml:space="preserve">High levels of flexibility, adaptability, and learning agility</w:t>
      </w:r>
    </w:p>
    <w:p>
      <w:pPr>
        <w:pStyle w:val="Compact"/>
        <w:numPr>
          <w:numId w:val="1002"/>
          <w:ilvl w:val="0"/>
        </w:numPr>
      </w:pPr>
      <w:r>
        <w:t xml:space="preserve">Financial reporting work experience preferred</w:t>
      </w:r>
    </w:p>
    <w:p>
      <w:pPr>
        <w:pStyle w:val="Compact"/>
        <w:numPr>
          <w:numId w:val="1002"/>
          <w:ilvl w:val="0"/>
        </w:numPr>
      </w:pPr>
      <w:r>
        <w:t xml:space="preserve">Bachelor's degree in Accounting / Finance, Business, or other related technical field</w:t>
      </w:r>
    </w:p>
    <w:p>
      <w:pPr>
        <w:pStyle w:val="Compact"/>
        <w:numPr>
          <w:numId w:val="1002"/>
          <w:ilvl w:val="0"/>
        </w:numPr>
      </w:pPr>
      <w:r>
        <w:t xml:space="preserve">At least 2 years of experience working with Commercial Lending business teams</w:t>
      </w:r>
    </w:p>
    <w:p>
      <w:pPr>
        <w:pStyle w:val="Compact"/>
        <w:numPr>
          <w:numId w:val="1002"/>
          <w:ilvl w:val="0"/>
        </w:numPr>
      </w:pPr>
      <w:r>
        <w:t xml:space="preserve">Bachelor’s degree and 5+ years applicable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2021-10-28T13:35:08Z</dcterms:created>
  <dcterms:modified xsi:type="dcterms:W3CDTF">2021-10-28T13:35:08Z</dcterms:modified>
</cp:coreProperties>
</file>