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https://www.velvetjobs.com/job-descriptions/financial-manager</w:t>
        </w:r>
      </w:hyperlink>
    </w:p>
    <w:p>
      <w:pPr>
        <w:pStyle w:val="Heading1"/>
      </w:pPr>
      <w:bookmarkStart w:id="21" w:name="example-of-financial-manager-job-description"/>
      <w:r>
        <w:t xml:space="preserve">Example of Financial Manager Job Description</w:t>
      </w:r>
      <w:bookmarkEnd w:id="21"/>
    </w:p>
    <w:p>
      <w:pPr>
        <w:pStyle w:val="Compact"/>
      </w:pPr>
      <w:r>
        <w:t xml:space="preserve">Our growing company is looking for a financial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manager"/>
      <w:r>
        <w:t xml:space="preserve">Responsibilities for financial manager</w:t>
      </w:r>
      <w:bookmarkEnd w:id="22"/>
    </w:p>
    <w:p>
      <w:pPr>
        <w:pStyle w:val="Compact"/>
        <w:numPr>
          <w:numId w:val="1001"/>
          <w:ilvl w:val="0"/>
        </w:numPr>
      </w:pPr>
      <w:r>
        <w:t xml:space="preserve">Assists property management and Gen Re General Services personnel in creation of annual operating budget as it relates to the Gen Re real estate CT properties and N.A</w:t>
      </w:r>
    </w:p>
    <w:p>
      <w:pPr>
        <w:pStyle w:val="Compact"/>
        <w:numPr>
          <w:numId w:val="1001"/>
          <w:ilvl w:val="0"/>
        </w:numPr>
      </w:pPr>
      <w:r>
        <w:t xml:space="preserve">Assembles transition team of available personnel to create database of new assignments</w:t>
      </w:r>
    </w:p>
    <w:p>
      <w:pPr>
        <w:pStyle w:val="Compact"/>
        <w:numPr>
          <w:numId w:val="1001"/>
          <w:ilvl w:val="0"/>
        </w:numPr>
      </w:pPr>
      <w:r>
        <w:t xml:space="preserve">Works with property management and client to define scope of accounting services needed in accordance with the management agreement</w:t>
      </w:r>
    </w:p>
    <w:p>
      <w:pPr>
        <w:pStyle w:val="Compact"/>
        <w:numPr>
          <w:numId w:val="1001"/>
          <w:ilvl w:val="0"/>
        </w:numPr>
      </w:pPr>
      <w:r>
        <w:t xml:space="preserve">Performs final review and approval of monthly operating reports/ budgets and other ad hoc reports</w:t>
      </w:r>
    </w:p>
    <w:p>
      <w:pPr>
        <w:pStyle w:val="Compact"/>
        <w:numPr>
          <w:numId w:val="1001"/>
          <w:ilvl w:val="0"/>
        </w:numPr>
      </w:pPr>
      <w:r>
        <w:t xml:space="preserve">Monitors regular performance of assigned financial staff, ensureing that all deadlines and financial requirements of management agreements are met</w:t>
      </w:r>
    </w:p>
    <w:p>
      <w:pPr>
        <w:pStyle w:val="Compact"/>
        <w:numPr>
          <w:numId w:val="1001"/>
          <w:ilvl w:val="0"/>
        </w:numPr>
      </w:pPr>
      <w:r>
        <w:t xml:space="preserve">Review and submits to corporate office for annual filing of Form 1099s</w:t>
      </w:r>
    </w:p>
    <w:p>
      <w:pPr>
        <w:pStyle w:val="Compact"/>
        <w:numPr>
          <w:numId w:val="1001"/>
          <w:ilvl w:val="0"/>
        </w:numPr>
      </w:pPr>
      <w:r>
        <w:t xml:space="preserve">May also be responsible for the complete financial accounting/ reporting on an assigned set of properties</w:t>
      </w:r>
    </w:p>
    <w:p>
      <w:pPr>
        <w:pStyle w:val="Compact"/>
        <w:numPr>
          <w:numId w:val="1001"/>
          <w:ilvl w:val="0"/>
        </w:numPr>
      </w:pPr>
      <w:r>
        <w:t xml:space="preserve">Coordinate, manage and prepare Bank Solutions financial and management reports accurately and on a timely basis including appropriate variance analysis, evaluation of metrics and commentary for internal review and action</w:t>
      </w:r>
    </w:p>
    <w:p>
      <w:pPr>
        <w:pStyle w:val="Compact"/>
        <w:numPr>
          <w:numId w:val="1001"/>
          <w:ilvl w:val="0"/>
        </w:numPr>
      </w:pPr>
      <w:r>
        <w:t xml:space="preserve">Analyze variances and trends in sales, revenue, expense, general business conditions and other related areas</w:t>
      </w:r>
    </w:p>
    <w:p>
      <w:pPr>
        <w:pStyle w:val="Compact"/>
        <w:numPr>
          <w:numId w:val="1001"/>
          <w:ilvl w:val="0"/>
        </w:numPr>
      </w:pPr>
      <w:r>
        <w:t xml:space="preserve">The manager will be relied upon to offer excellent quantitative analysis, qualitative business judgement and to build strong relationships with key decision makers and peers across the business unit</w:t>
      </w:r>
    </w:p>
    <w:p>
      <w:pPr>
        <w:pStyle w:val="Heading2"/>
      </w:pPr>
      <w:bookmarkStart w:id="23" w:name="qualifications-for-financial-manager"/>
      <w:r>
        <w:t xml:space="preserve">Qualifications for financial manager</w:t>
      </w:r>
      <w:bookmarkEnd w:id="23"/>
    </w:p>
    <w:p>
      <w:pPr>
        <w:pStyle w:val="Compact"/>
        <w:numPr>
          <w:numId w:val="1002"/>
          <w:ilvl w:val="0"/>
        </w:numPr>
      </w:pPr>
      <w:r>
        <w:t xml:space="preserve">Must have knowledge to accounting software, SAP is a plus</w:t>
      </w:r>
    </w:p>
    <w:p>
      <w:pPr>
        <w:pStyle w:val="Compact"/>
        <w:numPr>
          <w:numId w:val="1002"/>
          <w:ilvl w:val="0"/>
        </w:numPr>
      </w:pPr>
      <w:r>
        <w:t xml:space="preserve">Strong computer skills, including use of Excel, database applications</w:t>
      </w:r>
    </w:p>
    <w:p>
      <w:pPr>
        <w:pStyle w:val="Compact"/>
        <w:numPr>
          <w:numId w:val="1002"/>
          <w:ilvl w:val="0"/>
        </w:numPr>
      </w:pPr>
      <w:r>
        <w:t xml:space="preserve">Deep knowledge and understanding of accounting principles</w:t>
      </w:r>
    </w:p>
    <w:p>
      <w:pPr>
        <w:pStyle w:val="Compact"/>
        <w:numPr>
          <w:numId w:val="1002"/>
          <w:ilvl w:val="0"/>
        </w:numPr>
      </w:pPr>
      <w:r>
        <w:t xml:space="preserve">Minimum 2-5 years experience banking experience</w:t>
      </w:r>
    </w:p>
    <w:p>
      <w:pPr>
        <w:pStyle w:val="Compact"/>
        <w:numPr>
          <w:numId w:val="1002"/>
          <w:ilvl w:val="0"/>
        </w:numPr>
      </w:pPr>
      <w:r>
        <w:t xml:space="preserve">Proven track record managing costs</w:t>
      </w:r>
    </w:p>
    <w:p>
      <w:pPr>
        <w:pStyle w:val="Compact"/>
        <w:numPr>
          <w:numId w:val="1002"/>
          <w:ilvl w:val="0"/>
        </w:numPr>
      </w:pPr>
      <w:r>
        <w:t xml:space="preserve">Proficiency with Microsoft desktop suite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2021-10-28T13:26:08Z</dcterms:created>
  <dcterms:modified xsi:type="dcterms:W3CDTF">2021-10-28T13:26:08Z</dcterms:modified>
</cp:coreProperties>
</file>