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https://www.velvetjobs.com/job-descriptions/financial-management-analyst</w:t>
        </w:r>
      </w:hyperlink>
    </w:p>
    <w:p>
      <w:pPr>
        <w:pStyle w:val="Heading1"/>
      </w:pPr>
      <w:bookmarkStart w:id="21" w:name="example-of-financial-management-analyst-job-description"/>
      <w:r>
        <w:t xml:space="preserve">Example of Financial Management Analyst Job Description</w:t>
      </w:r>
      <w:bookmarkEnd w:id="21"/>
    </w:p>
    <w:p>
      <w:pPr>
        <w:pStyle w:val="Compact"/>
      </w:pPr>
      <w:r>
        <w:t xml:space="preserve">Our growing company is hiring for a financial management analyst. To join our growing team, please review the list of responsibilities and qualifications.</w:t>
      </w:r>
    </w:p>
    <w:p>
      <w:pPr>
        <w:pStyle w:val="Heading2"/>
      </w:pPr>
      <w:bookmarkStart w:id="22" w:name="responsibilities-for-financial-management-analyst"/>
      <w:r>
        <w:t xml:space="preserve">Responsibilities for financial management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compliance relative to use of Managed Care Network, Prescription drug card and other venders</w:t>
      </w:r>
    </w:p>
    <w:p>
      <w:pPr>
        <w:pStyle w:val="Compact"/>
        <w:numPr>
          <w:numId w:val="1001"/>
          <w:ilvl w:val="0"/>
        </w:numPr>
      </w:pPr>
      <w:r>
        <w:t xml:space="preserve">Create monthly claim benchmark reports for Senior Management</w:t>
      </w:r>
    </w:p>
    <w:p>
      <w:pPr>
        <w:pStyle w:val="Compact"/>
        <w:numPr>
          <w:numId w:val="1001"/>
          <w:ilvl w:val="0"/>
        </w:numPr>
      </w:pPr>
      <w:r>
        <w:t xml:space="preserve">Update narrative large loss summary that is part of the insurance submission</w:t>
      </w:r>
    </w:p>
    <w:p>
      <w:pPr>
        <w:pStyle w:val="Compact"/>
        <w:numPr>
          <w:numId w:val="1001"/>
          <w:ilvl w:val="0"/>
        </w:numPr>
      </w:pPr>
      <w:r>
        <w:t xml:space="preserve">Resolve data integrity issues on systems by working with key personnel and TPA on incorrectly coded claims data</w:t>
      </w:r>
    </w:p>
    <w:p>
      <w:pPr>
        <w:pStyle w:val="Compact"/>
        <w:numPr>
          <w:numId w:val="1001"/>
          <w:ilvl w:val="0"/>
        </w:numPr>
      </w:pPr>
      <w:r>
        <w:t xml:space="preserve">Preparation, copying and distribution of correspondence, memos and reports internally and externally as instructed, while maintaining confidentiality</w:t>
      </w:r>
    </w:p>
    <w:p>
      <w:pPr>
        <w:pStyle w:val="Compact"/>
        <w:numPr>
          <w:numId w:val="1001"/>
          <w:ilvl w:val="0"/>
        </w:numPr>
      </w:pPr>
      <w:r>
        <w:t xml:space="preserve">Weekly reviews with the region and sales operation teams to assess the A3 financial position, determining key levers to help achieve the quarterly forecast</w:t>
      </w:r>
    </w:p>
    <w:p>
      <w:pPr>
        <w:pStyle w:val="Compact"/>
        <w:numPr>
          <w:numId w:val="1001"/>
          <w:ilvl w:val="0"/>
        </w:numPr>
      </w:pPr>
      <w:r>
        <w:t xml:space="preserve">Lead the process for collecting and consolidating actuals and budget related to existing profit share agreements</w:t>
      </w:r>
    </w:p>
    <w:p>
      <w:pPr>
        <w:pStyle w:val="Compact"/>
        <w:numPr>
          <w:numId w:val="1001"/>
          <w:ilvl w:val="0"/>
        </w:numPr>
      </w:pPr>
      <w:r>
        <w:t xml:space="preserve">Work directly with Finance affiliates from Janssen and Third Parties to report financials and ensure contract compliance</w:t>
      </w:r>
    </w:p>
    <w:p>
      <w:pPr>
        <w:pStyle w:val="Compact"/>
        <w:numPr>
          <w:numId w:val="1001"/>
          <w:ilvl w:val="0"/>
        </w:numPr>
      </w:pPr>
      <w:r>
        <w:t xml:space="preserve">Calculate profit share for global collaboration agreements, reporting impact to internal and external stakeholders</w:t>
      </w:r>
    </w:p>
    <w:p>
      <w:pPr>
        <w:pStyle w:val="Compact"/>
        <w:numPr>
          <w:numId w:val="1001"/>
          <w:ilvl w:val="0"/>
        </w:numPr>
      </w:pPr>
      <w:r>
        <w:t xml:space="preserve">Facilitate profit share payments/receivables and milestone payments between contract parties</w:t>
      </w:r>
    </w:p>
    <w:p>
      <w:pPr>
        <w:pStyle w:val="Heading2"/>
      </w:pPr>
      <w:bookmarkStart w:id="23" w:name="qualifications-for-financial-management-analyst"/>
      <w:r>
        <w:t xml:space="preserve">Qualifications for financial management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portfolio management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under supervision</w:t>
      </w:r>
    </w:p>
    <w:p>
      <w:pPr>
        <w:pStyle w:val="Compact"/>
        <w:numPr>
          <w:numId w:val="1002"/>
          <w:ilvl w:val="0"/>
        </w:numPr>
      </w:pPr>
      <w:r>
        <w:t xml:space="preserve">Hands-on experience with data visualization tools like Tableau</w:t>
      </w:r>
    </w:p>
    <w:p>
      <w:pPr>
        <w:pStyle w:val="Compact"/>
        <w:numPr>
          <w:numId w:val="1002"/>
          <w:ilvl w:val="0"/>
        </w:numPr>
      </w:pPr>
      <w:r>
        <w:t xml:space="preserve">Exposure to Agile product development and product management methodology</w:t>
      </w:r>
    </w:p>
    <w:p>
      <w:pPr>
        <w:pStyle w:val="Compact"/>
        <w:numPr>
          <w:numId w:val="1002"/>
          <w:ilvl w:val="0"/>
        </w:numPr>
      </w:pPr>
      <w:r>
        <w:t xml:space="preserve">BS or BA in Accounting/Finance with a GPA in Major of 3.5</w:t>
      </w:r>
    </w:p>
    <w:p>
      <w:pPr>
        <w:pStyle w:val="Compact"/>
        <w:numPr>
          <w:numId w:val="1002"/>
          <w:ilvl w:val="0"/>
        </w:numPr>
      </w:pPr>
      <w:r>
        <w:t xml:space="preserve">At least 3 years of progressive wealth management and banking experience advising clients on a variety of banking/lending products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manageme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manageme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2021-10-28T13:37:09Z</dcterms:created>
  <dcterms:modified xsi:type="dcterms:W3CDTF">2021-10-28T13:37:09Z</dcterms:modified>
</cp:coreProperties>
</file>