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https://www.velvetjobs.com/job-descriptions/financial-management-analyst</w:t>
        </w:r>
      </w:hyperlink>
    </w:p>
    <w:p>
      <w:pPr>
        <w:pStyle w:val="Heading1"/>
      </w:pPr>
      <w:bookmarkStart w:id="21" w:name="example-of-financial-management-analyst-job-description"/>
      <w:r>
        <w:t xml:space="preserve">Example of Financial Management Analyst Job Description</w:t>
      </w:r>
      <w:bookmarkEnd w:id="21"/>
    </w:p>
    <w:p>
      <w:pPr>
        <w:pStyle w:val="Compact"/>
      </w:pPr>
      <w:r>
        <w:t xml:space="preserve">Our company is looking for a financial management analyst. To join our growing team, please review the list of responsibilities and qualifications.</w:t>
      </w:r>
    </w:p>
    <w:p>
      <w:pPr>
        <w:pStyle w:val="Heading2"/>
      </w:pPr>
      <w:bookmarkStart w:id="22" w:name="responsibilities-for-financial-management-analyst"/>
      <w:r>
        <w:t xml:space="preserve">Responsibilities for financial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accounting and governance support for investment decisions and cost management activities, including review and development of business cases</w:t>
      </w:r>
    </w:p>
    <w:p>
      <w:pPr>
        <w:pStyle w:val="Compact"/>
        <w:numPr>
          <w:numId w:val="1001"/>
          <w:ilvl w:val="0"/>
        </w:numPr>
      </w:pPr>
      <w:r>
        <w:t xml:space="preserve">Collaborate with other finance teams, operations, procurement, suppliers, decision support, and business stakeholders</w:t>
      </w:r>
    </w:p>
    <w:p>
      <w:pPr>
        <w:pStyle w:val="Compact"/>
        <w:numPr>
          <w:numId w:val="1001"/>
          <w:ilvl w:val="0"/>
        </w:numPr>
      </w:pPr>
      <w:r>
        <w:t xml:space="preserve">Supporting US Funds CFO and various US Funds finance team members</w:t>
      </w:r>
    </w:p>
    <w:p>
      <w:pPr>
        <w:pStyle w:val="Compact"/>
        <w:numPr>
          <w:numId w:val="1001"/>
          <w:ilvl w:val="0"/>
        </w:numPr>
      </w:pPr>
      <w:r>
        <w:t xml:space="preserve">Supporting Global Client CFO in various cross-regional initiatives, reporting requests and other ad hoc analyses</w:t>
      </w:r>
    </w:p>
    <w:p>
      <w:pPr>
        <w:pStyle w:val="Compact"/>
        <w:numPr>
          <w:numId w:val="1001"/>
          <w:ilvl w:val="0"/>
        </w:numPr>
      </w:pPr>
      <w:r>
        <w:t xml:space="preserve">Contributing in the development and production of the weekly activity report and monthly executive management report</w:t>
      </w:r>
    </w:p>
    <w:p>
      <w:pPr>
        <w:pStyle w:val="Compact"/>
        <w:numPr>
          <w:numId w:val="1001"/>
          <w:ilvl w:val="0"/>
        </w:numPr>
      </w:pPr>
      <w:r>
        <w:t xml:space="preserve">Oversight and analysis of Funds Management results within the GIM Profitability model</w:t>
      </w:r>
    </w:p>
    <w:p>
      <w:pPr>
        <w:pStyle w:val="Compact"/>
        <w:numPr>
          <w:numId w:val="1001"/>
          <w:ilvl w:val="0"/>
        </w:numPr>
      </w:pPr>
      <w:r>
        <w:t xml:space="preserve">Communication of financial results to central finance planning &amp; analysis team</w:t>
      </w:r>
    </w:p>
    <w:p>
      <w:pPr>
        <w:pStyle w:val="Compact"/>
        <w:numPr>
          <w:numId w:val="1001"/>
          <w:ilvl w:val="0"/>
        </w:numPr>
      </w:pPr>
      <w:r>
        <w:t xml:space="preserve">Collaboration with various cost center managers to ensure appropriate expense control practices</w:t>
      </w:r>
    </w:p>
    <w:p>
      <w:pPr>
        <w:pStyle w:val="Compact"/>
        <w:numPr>
          <w:numId w:val="1001"/>
          <w:ilvl w:val="0"/>
        </w:numPr>
      </w:pPr>
      <w:r>
        <w:t xml:space="preserve">Prepares monthly/quarterly/semi-annually/annual productivity reports for the major brands and key accounts (retailers)</w:t>
      </w:r>
    </w:p>
    <w:p>
      <w:pPr>
        <w:pStyle w:val="Compact"/>
        <w:numPr>
          <w:numId w:val="1001"/>
          <w:ilvl w:val="0"/>
        </w:numPr>
      </w:pPr>
      <w:r>
        <w:t xml:space="preserve">Assists in door level customer Demonstration Cost Reporting</w:t>
      </w:r>
    </w:p>
    <w:p>
      <w:pPr>
        <w:pStyle w:val="Heading2"/>
      </w:pPr>
      <w:bookmarkStart w:id="23" w:name="qualifications-for-financial-management-analyst"/>
      <w:r>
        <w:t xml:space="preserve">Qualifications for financial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Experiences in forecasting, budgeting, expense management and reconciliations</w:t>
      </w:r>
    </w:p>
    <w:p>
      <w:pPr>
        <w:pStyle w:val="Compact"/>
        <w:numPr>
          <w:numId w:val="1002"/>
          <w:ilvl w:val="0"/>
        </w:numPr>
      </w:pPr>
      <w:r>
        <w:t xml:space="preserve">A passion for aviation would be highly desirable</w:t>
      </w:r>
    </w:p>
    <w:p>
      <w:pPr>
        <w:pStyle w:val="Compact"/>
        <w:numPr>
          <w:numId w:val="1002"/>
          <w:ilvl w:val="0"/>
        </w:numPr>
      </w:pPr>
      <w:r>
        <w:t xml:space="preserve">Four years experience with management reporting or financial analysis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skills with attention to detail, the ability to take ownership of issues, to work independently with confidence, and to deliver on time</w:t>
      </w:r>
    </w:p>
    <w:p>
      <w:pPr>
        <w:pStyle w:val="Compact"/>
        <w:numPr>
          <w:numId w:val="1002"/>
          <w:ilvl w:val="0"/>
        </w:numPr>
      </w:pPr>
      <w:r>
        <w:t xml:space="preserve">Strong understanding of accounting processes and principles and financial analysis</w:t>
      </w:r>
    </w:p>
    <w:p>
      <w:pPr>
        <w:pStyle w:val="Compact"/>
        <w:numPr>
          <w:numId w:val="1002"/>
          <w:ilvl w:val="0"/>
        </w:numPr>
      </w:pPr>
      <w:r>
        <w:t xml:space="preserve">Coordinates bank guarantees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2021-10-28T13:00:46Z</dcterms:created>
  <dcterms:modified xsi:type="dcterms:W3CDTF">2021-10-28T13:00:46Z</dcterms:modified>
</cp:coreProperties>
</file>