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https://www.velvetjobs.com/job-descriptions/financial-control</w:t>
        </w:r>
      </w:hyperlink>
    </w:p>
    <w:p>
      <w:pPr>
        <w:pStyle w:val="Heading1"/>
      </w:pPr>
      <w:bookmarkStart w:id="21" w:name="example-of-financial-control-job-description"/>
      <w:r>
        <w:t xml:space="preserve">Example of Financial Control Job Description</w:t>
      </w:r>
      <w:bookmarkEnd w:id="21"/>
    </w:p>
    <w:p>
      <w:pPr>
        <w:pStyle w:val="Compact"/>
      </w:pPr>
      <w:r>
        <w:t xml:space="preserve">Our growing company is looking to fill the role of financial control. To join our growing team, please review the list of responsibilities and qualifications.</w:t>
      </w:r>
    </w:p>
    <w:p>
      <w:pPr>
        <w:pStyle w:val="Heading2"/>
      </w:pPr>
      <w:bookmarkStart w:id="22" w:name="responsibilities-for-financial-control"/>
      <w:r>
        <w:t xml:space="preserve">Responsibilities for financial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ensuring the results for Capital Markets lending businesses are correctly reported and proactively responds to accounting issues and develops solutions or processes to mitigate risks</w:t>
      </w:r>
    </w:p>
    <w:p>
      <w:pPr>
        <w:pStyle w:val="Compact"/>
        <w:numPr>
          <w:numId w:val="1001"/>
          <w:ilvl w:val="0"/>
        </w:numPr>
      </w:pPr>
      <w:r>
        <w:t xml:space="preserve">Perform walkthrough-like meetings with process and control owners</w:t>
      </w:r>
    </w:p>
    <w:p>
      <w:pPr>
        <w:pStyle w:val="Compact"/>
        <w:numPr>
          <w:numId w:val="1001"/>
          <w:ilvl w:val="0"/>
        </w:numPr>
      </w:pPr>
      <w:r>
        <w:t xml:space="preserve">Prepare narrative, flowchart and risk-control matrix documentation for significant processes including appropriate consideration of key reports, end-user computing, and review controls</w:t>
      </w:r>
    </w:p>
    <w:p>
      <w:pPr>
        <w:pStyle w:val="Compact"/>
        <w:numPr>
          <w:numId w:val="1001"/>
          <w:ilvl w:val="0"/>
        </w:numPr>
      </w:pPr>
      <w:r>
        <w:t xml:space="preserve">Perform individual deficiency analysis and aggregation analysis, as required</w:t>
      </w:r>
    </w:p>
    <w:p>
      <w:pPr>
        <w:pStyle w:val="Compact"/>
        <w:numPr>
          <w:numId w:val="1001"/>
          <w:ilvl w:val="0"/>
        </w:numPr>
      </w:pPr>
      <w:r>
        <w:t xml:space="preserve">Develop presentations for Management on relevant topics</w:t>
      </w:r>
    </w:p>
    <w:p>
      <w:pPr>
        <w:pStyle w:val="Compact"/>
        <w:numPr>
          <w:numId w:val="1001"/>
          <w:ilvl w:val="0"/>
        </w:numPr>
      </w:pPr>
      <w:r>
        <w:t xml:space="preserve">Significant contributor in GRC application automation and configuration</w:t>
      </w:r>
    </w:p>
    <w:p>
      <w:pPr>
        <w:pStyle w:val="Compact"/>
        <w:numPr>
          <w:numId w:val="1001"/>
          <w:ilvl w:val="0"/>
        </w:numPr>
      </w:pPr>
      <w:r>
        <w:t xml:space="preserve">Assist in the investigation of all financial and regulatory reporting matters in areas related to Capital Markets &amp; Corporate Treasury activities</w:t>
      </w:r>
    </w:p>
    <w:p>
      <w:pPr>
        <w:pStyle w:val="Compact"/>
        <w:numPr>
          <w:numId w:val="1001"/>
          <w:ilvl w:val="0"/>
        </w:numPr>
      </w:pPr>
      <w:r>
        <w:t xml:space="preserve">Oversee all aspects of the annual SOX compliance program activities</w:t>
      </w:r>
    </w:p>
    <w:p>
      <w:pPr>
        <w:pStyle w:val="Compact"/>
        <w:numPr>
          <w:numId w:val="1001"/>
          <w:ilvl w:val="0"/>
        </w:numPr>
      </w:pPr>
      <w:r>
        <w:t xml:space="preserve">Present KPIs and indicators of annual SOX compliance health to the Controls Committee and Disclosure Committee on a quarterly basis</w:t>
      </w:r>
    </w:p>
    <w:p>
      <w:pPr>
        <w:pStyle w:val="Compact"/>
        <w:numPr>
          <w:numId w:val="1001"/>
          <w:ilvl w:val="0"/>
        </w:numPr>
      </w:pPr>
      <w:r>
        <w:t xml:space="preserve">Research, identify and implement technology enablement for SOX compliance program</w:t>
      </w:r>
    </w:p>
    <w:p>
      <w:pPr>
        <w:pStyle w:val="Heading2"/>
      </w:pPr>
      <w:bookmarkStart w:id="23" w:name="qualifications-for-financial-control"/>
      <w:r>
        <w:t xml:space="preserve">Qualifications for financial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manage Financial Control responsibilities for the bank held assets including mortgages, loans, investment securities and goodwill, with the objective of delivering timely, accurate and reliable financial information</w:t>
      </w:r>
    </w:p>
    <w:p>
      <w:pPr>
        <w:pStyle w:val="Compact"/>
        <w:numPr>
          <w:numId w:val="1002"/>
          <w:ilvl w:val="0"/>
        </w:numPr>
      </w:pPr>
      <w:r>
        <w:t xml:space="preserve">Knowledge and application of US GAAP</w:t>
      </w:r>
    </w:p>
    <w:p>
      <w:pPr>
        <w:pStyle w:val="Compact"/>
        <w:numPr>
          <w:numId w:val="1002"/>
          <w:ilvl w:val="0"/>
        </w:numPr>
      </w:pPr>
      <w:r>
        <w:t xml:space="preserve">Minimum of 3-5 years experience required in manufacturing of automotive tooling &amp; dies, with inner skin panels such as floor, roof, door, fender and other automotive body panels</w:t>
      </w:r>
    </w:p>
    <w:p>
      <w:pPr>
        <w:pStyle w:val="Compact"/>
        <w:numPr>
          <w:numId w:val="1002"/>
          <w:ilvl w:val="0"/>
        </w:numPr>
      </w:pPr>
      <w:r>
        <w:t xml:space="preserve">Degree in a finance related field, CMA/CA/CPA/CFA designation preferred</w:t>
      </w:r>
    </w:p>
    <w:p>
      <w:pPr>
        <w:pStyle w:val="Compact"/>
        <w:numPr>
          <w:numId w:val="1002"/>
          <w:ilvl w:val="0"/>
        </w:numPr>
      </w:pPr>
      <w:r>
        <w:t xml:space="preserve">Responsible for leading a team to deliver the required Finance outputs</w:t>
      </w:r>
    </w:p>
    <w:p>
      <w:pPr>
        <w:pStyle w:val="Compact"/>
        <w:numPr>
          <w:numId w:val="1002"/>
          <w:ilvl w:val="0"/>
        </w:numPr>
      </w:pPr>
      <w:r>
        <w:t xml:space="preserve">Possess minimum four years' experience in financial institutions or CPA firms preferably with focus on FI audit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2021-10-28T12:59:55Z</dcterms:created>
  <dcterms:modified xsi:type="dcterms:W3CDTF">2021-10-28T12:59:55Z</dcterms:modified>
</cp:coreProperties>
</file>