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https://www.velvetjobs.com/job-descriptions/financial-compliance-analyst</w:t>
        </w:r>
      </w:hyperlink>
    </w:p>
    <w:p>
      <w:pPr>
        <w:pStyle w:val="Heading1"/>
      </w:pPr>
      <w:bookmarkStart w:id="21" w:name="example-of-financial-compliance-analyst-job-description"/>
      <w:r>
        <w:t xml:space="preserve">Example of Financial Compliance Analyst Job Description</w:t>
      </w:r>
      <w:bookmarkEnd w:id="21"/>
    </w:p>
    <w:p>
      <w:pPr>
        <w:pStyle w:val="Compact"/>
      </w:pPr>
      <w:r>
        <w:t xml:space="preserve">Our growing company is hiring for a financial compliance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financial-compliance-analyst"/>
      <w:r>
        <w:t xml:space="preserve">Responsibilities for financial compliance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Document all procedures within Retail Payment Solutions (RPS) Finance team</w:t>
      </w:r>
    </w:p>
    <w:p>
      <w:pPr>
        <w:pStyle w:val="Compact"/>
        <w:numPr>
          <w:numId w:val="1001"/>
          <w:ilvl w:val="0"/>
        </w:numPr>
      </w:pPr>
      <w:r>
        <w:t xml:space="preserve">Participate in compliance discussions with Corporate functions and Consultants</w:t>
      </w:r>
    </w:p>
    <w:p>
      <w:pPr>
        <w:pStyle w:val="Compact"/>
        <w:numPr>
          <w:numId w:val="1001"/>
          <w:ilvl w:val="0"/>
        </w:numPr>
      </w:pPr>
      <w:r>
        <w:t xml:space="preserve">Assist in PAM and CAP tracking for RPS Finance Direct Mail Campaigns and Portfolio Management initiatives for Credit Cards</w:t>
      </w:r>
    </w:p>
    <w:p>
      <w:pPr>
        <w:pStyle w:val="Compact"/>
        <w:numPr>
          <w:numId w:val="1001"/>
          <w:ilvl w:val="0"/>
        </w:numPr>
      </w:pPr>
      <w:r>
        <w:t xml:space="preserve">Complete all compliance requests</w:t>
      </w:r>
    </w:p>
    <w:p>
      <w:pPr>
        <w:pStyle w:val="Compact"/>
        <w:numPr>
          <w:numId w:val="1001"/>
          <w:ilvl w:val="0"/>
        </w:numPr>
      </w:pPr>
      <w:r>
        <w:t xml:space="preserve">Coordinate, update and maintain compliance procedures</w:t>
      </w:r>
    </w:p>
    <w:p>
      <w:pPr>
        <w:pStyle w:val="Compact"/>
        <w:numPr>
          <w:numId w:val="1001"/>
          <w:ilvl w:val="0"/>
        </w:numPr>
      </w:pPr>
      <w:r>
        <w:t xml:space="preserve">Interact with cross functional teams to gather data, understand regulatory implications and prepare presentations for Senior Management</w:t>
      </w:r>
    </w:p>
    <w:p>
      <w:pPr>
        <w:pStyle w:val="Compact"/>
        <w:numPr>
          <w:numId w:val="1001"/>
          <w:ilvl w:val="0"/>
        </w:numPr>
      </w:pPr>
      <w:r>
        <w:t xml:space="preserve">Promote cooperation and foster regular communication with executing partners</w:t>
      </w:r>
    </w:p>
    <w:p>
      <w:pPr>
        <w:pStyle w:val="Compact"/>
        <w:numPr>
          <w:numId w:val="1001"/>
          <w:ilvl w:val="0"/>
        </w:numPr>
      </w:pPr>
      <w:r>
        <w:t xml:space="preserve">Performing First-Level QA validation of controls</w:t>
      </w:r>
    </w:p>
    <w:p>
      <w:pPr>
        <w:pStyle w:val="Compact"/>
        <w:numPr>
          <w:numId w:val="1001"/>
          <w:ilvl w:val="0"/>
        </w:numPr>
      </w:pPr>
      <w:r>
        <w:t xml:space="preserve">Educate business partners (via one on one coaching and classroom instruction) on various aspects of SOX 404 including techniques for performing control testing</w:t>
      </w:r>
    </w:p>
    <w:p>
      <w:pPr>
        <w:pStyle w:val="Compact"/>
        <w:numPr>
          <w:numId w:val="1001"/>
          <w:ilvl w:val="0"/>
        </w:numPr>
      </w:pPr>
      <w:r>
        <w:t xml:space="preserve">Other responsibilities include assisting with enterprise - wide IT compliance and control consultation activities and projects</w:t>
      </w:r>
    </w:p>
    <w:p>
      <w:pPr>
        <w:pStyle w:val="Heading2"/>
      </w:pPr>
      <w:bookmarkStart w:id="23" w:name="qualifications-for-financial-compliance-analyst"/>
      <w:r>
        <w:t xml:space="preserve">Qualifications for financial compliance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multi-task and handle a heavy workload in a fast paced, deadline oriented environment</w:t>
      </w:r>
    </w:p>
    <w:p>
      <w:pPr>
        <w:pStyle w:val="Compact"/>
        <w:numPr>
          <w:numId w:val="1002"/>
          <w:ilvl w:val="0"/>
        </w:numPr>
      </w:pPr>
      <w:r>
        <w:t xml:space="preserve">CPA candidate or CPA designation are a plus</w:t>
      </w:r>
    </w:p>
    <w:p>
      <w:pPr>
        <w:pStyle w:val="Compact"/>
        <w:numPr>
          <w:numId w:val="1002"/>
          <w:ilvl w:val="0"/>
        </w:numPr>
      </w:pPr>
      <w:r>
        <w:t xml:space="preserve">Aptitude for data analysis or data warehousing skills (SAP, Hyperion) are a plus</w:t>
      </w:r>
    </w:p>
    <w:p>
      <w:pPr>
        <w:pStyle w:val="Compact"/>
        <w:numPr>
          <w:numId w:val="1002"/>
          <w:ilvl w:val="0"/>
        </w:numPr>
      </w:pPr>
      <w:r>
        <w:t xml:space="preserve">Public accounting (audit) or internal audit experience is preferable</w:t>
      </w:r>
    </w:p>
    <w:p>
      <w:pPr>
        <w:pStyle w:val="Compact"/>
        <w:numPr>
          <w:numId w:val="1002"/>
          <w:ilvl w:val="0"/>
        </w:numPr>
      </w:pPr>
      <w:r>
        <w:t xml:space="preserve">Strong (and current) technical knowledge of GAAP preferred</w:t>
      </w:r>
    </w:p>
    <w:p>
      <w:pPr>
        <w:pStyle w:val="Compact"/>
        <w:numPr>
          <w:numId w:val="1002"/>
          <w:ilvl w:val="0"/>
        </w:numPr>
      </w:pPr>
      <w:r>
        <w:t xml:space="preserve">Prior entertainment experience is preferable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compliance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compliance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2021-10-28T18:34:28Z</dcterms:created>
  <dcterms:modified xsi:type="dcterms:W3CDTF">2021-10-28T18:34:28Z</dcterms:modified>
</cp:coreProperties>
</file>