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https://www.velvetjobs.com/job-descriptions/financial-compliance-analyst</w:t>
        </w:r>
      </w:hyperlink>
    </w:p>
    <w:p>
      <w:pPr>
        <w:pStyle w:val="Heading1"/>
      </w:pPr>
      <w:bookmarkStart w:id="21" w:name="example-of-financial-compliance-analyst-job-description"/>
      <w:r>
        <w:t xml:space="preserve">Example of Financial Compliance Analyst Job Description</w:t>
      </w:r>
      <w:bookmarkEnd w:id="21"/>
    </w:p>
    <w:p>
      <w:pPr>
        <w:pStyle w:val="Compact"/>
      </w:pPr>
      <w:r>
        <w:t xml:space="preserve">Our company is looking to fill the role of financial compliance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compliance-analyst"/>
      <w:r>
        <w:t xml:space="preserve">Responsibilities for financial compliance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costs variances, understand business drivers and articulate into business language to influence business decisions</w:t>
      </w:r>
    </w:p>
    <w:p>
      <w:pPr>
        <w:pStyle w:val="Compact"/>
        <w:numPr>
          <w:numId w:val="1001"/>
          <w:ilvl w:val="0"/>
        </w:numPr>
      </w:pPr>
      <w:r>
        <w:t xml:space="preserve">IT relation</w:t>
      </w:r>
    </w:p>
    <w:p>
      <w:pPr>
        <w:pStyle w:val="Compact"/>
        <w:numPr>
          <w:numId w:val="1001"/>
          <w:ilvl w:val="0"/>
        </w:numPr>
      </w:pPr>
      <w:r>
        <w:t xml:space="preserve">Act as liaison between system users and IT groups to communicate and solve routine issues</w:t>
      </w:r>
    </w:p>
    <w:p>
      <w:pPr>
        <w:pStyle w:val="Compact"/>
        <w:numPr>
          <w:numId w:val="1001"/>
          <w:ilvl w:val="0"/>
        </w:numPr>
      </w:pPr>
      <w:r>
        <w:t xml:space="preserve">Assist with the implementation of IT solutions</w:t>
      </w:r>
    </w:p>
    <w:p>
      <w:pPr>
        <w:pStyle w:val="Compact"/>
        <w:numPr>
          <w:numId w:val="1001"/>
          <w:ilvl w:val="0"/>
        </w:numPr>
      </w:pPr>
      <w:r>
        <w:t xml:space="preserve">Reporting and automation</w:t>
      </w:r>
    </w:p>
    <w:p>
      <w:pPr>
        <w:pStyle w:val="Compact"/>
        <w:numPr>
          <w:numId w:val="1001"/>
          <w:ilvl w:val="0"/>
        </w:numPr>
      </w:pPr>
      <w:r>
        <w:t xml:space="preserve">Maintain and develop already existing solutions/tools</w:t>
      </w:r>
    </w:p>
    <w:p>
      <w:pPr>
        <w:pStyle w:val="Compact"/>
        <w:numPr>
          <w:numId w:val="1001"/>
          <w:ilvl w:val="0"/>
        </w:numPr>
      </w:pPr>
      <w:r>
        <w:t xml:space="preserve">Provide documentation and training for end users</w:t>
      </w:r>
    </w:p>
    <w:p>
      <w:pPr>
        <w:pStyle w:val="Compact"/>
        <w:numPr>
          <w:numId w:val="1001"/>
          <w:ilvl w:val="0"/>
        </w:numPr>
      </w:pPr>
      <w:r>
        <w:t xml:space="preserve">EMEA Group Accounting</w:t>
      </w:r>
    </w:p>
    <w:p>
      <w:pPr>
        <w:pStyle w:val="Compact"/>
        <w:numPr>
          <w:numId w:val="1001"/>
          <w:ilvl w:val="0"/>
        </w:numPr>
      </w:pPr>
      <w:r>
        <w:t xml:space="preserve">Assist the EMEA Group Accounting team during closing processes</w:t>
      </w:r>
    </w:p>
    <w:p>
      <w:pPr>
        <w:pStyle w:val="Compact"/>
        <w:numPr>
          <w:numId w:val="1001"/>
          <w:ilvl w:val="0"/>
        </w:numPr>
      </w:pPr>
      <w:r>
        <w:t xml:space="preserve">Provide security administration for financial applications</w:t>
      </w:r>
    </w:p>
    <w:p>
      <w:pPr>
        <w:pStyle w:val="Heading2"/>
      </w:pPr>
      <w:bookmarkStart w:id="23" w:name="qualifications-for-financial-compliance-analyst"/>
      <w:r>
        <w:t xml:space="preserve">Qualifications for financial compliance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presenting high level data overviews to upper Management and executives</w:t>
      </w:r>
    </w:p>
    <w:p>
      <w:pPr>
        <w:pStyle w:val="Compact"/>
        <w:numPr>
          <w:numId w:val="1002"/>
          <w:ilvl w:val="0"/>
        </w:numPr>
      </w:pPr>
      <w:r>
        <w:t xml:space="preserve">A fresher CA or Bachelors in Business Administration, Finance, Law or Accounting preferred (other majors OK with requisite experience)</w:t>
      </w:r>
    </w:p>
    <w:p>
      <w:pPr>
        <w:pStyle w:val="Compact"/>
        <w:numPr>
          <w:numId w:val="1002"/>
          <w:ilvl w:val="0"/>
        </w:numPr>
      </w:pPr>
      <w:r>
        <w:t xml:space="preserve">Prefer a minimum of 2-3 years of professional work experience preferably in the accounting, finance, banking or investments fields</w:t>
      </w:r>
    </w:p>
    <w:p>
      <w:pPr>
        <w:pStyle w:val="Compact"/>
        <w:numPr>
          <w:numId w:val="1002"/>
          <w:ilvl w:val="0"/>
        </w:numPr>
      </w:pPr>
      <w:r>
        <w:t xml:space="preserve">Bachelor’s degree in IT systems, Engineering, Economics, Finance or Accounting</w:t>
      </w:r>
    </w:p>
    <w:p>
      <w:pPr>
        <w:pStyle w:val="Compact"/>
        <w:numPr>
          <w:numId w:val="1002"/>
          <w:ilvl w:val="0"/>
        </w:numPr>
      </w:pPr>
      <w:r>
        <w:t xml:space="preserve">Excellent computer skills in Microsoft Access, Excel, Word and PowerPoint are essential</w:t>
      </w:r>
    </w:p>
    <w:p>
      <w:pPr>
        <w:pStyle w:val="Compact"/>
        <w:numPr>
          <w:numId w:val="1002"/>
          <w:ilvl w:val="0"/>
        </w:numPr>
      </w:pPr>
      <w:r>
        <w:t xml:space="preserve">Willingness to accept responsibility for projects/processes and ability to work with limited direct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compli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compli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2021-10-28T13:33:51Z</dcterms:created>
  <dcterms:modified xsi:type="dcterms:W3CDTF">2021-10-28T13:33:51Z</dcterms:modified>
</cp:coreProperties>
</file>