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https://www.velvetjobs.com/job-descriptions/financial-analytics</w:t>
        </w:r>
      </w:hyperlink>
    </w:p>
    <w:p>
      <w:pPr>
        <w:pStyle w:val="Heading1"/>
      </w:pPr>
      <w:bookmarkStart w:id="21" w:name="example-of-financial-analytics-job-description"/>
      <w:r>
        <w:t xml:space="preserve">Example of Financial Analytics Job Description</w:t>
      </w:r>
      <w:bookmarkEnd w:id="21"/>
    </w:p>
    <w:p>
      <w:pPr>
        <w:pStyle w:val="Compact"/>
      </w:pPr>
      <w:r>
        <w:t xml:space="preserve">Our company is growing rapidly and is searching for experienced candidates for the position of financial analytics.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ial-analytics"/>
      <w:r>
        <w:t xml:space="preserve">Responsibilities for financial analytics</w:t>
      </w:r>
      <w:bookmarkEnd w:id="22"/>
    </w:p>
    <w:p>
      <w:pPr>
        <w:pStyle w:val="Compact"/>
        <w:numPr>
          <w:numId w:val="1001"/>
          <w:ilvl w:val="0"/>
        </w:numPr>
      </w:pPr>
      <w:r>
        <w:t xml:space="preserve">Provide quantitative and qualitative analysis on benefits and impacts being delivered at the project-level and their relevance to the big picture</w:t>
      </w:r>
    </w:p>
    <w:p>
      <w:pPr>
        <w:pStyle w:val="Compact"/>
        <w:numPr>
          <w:numId w:val="1001"/>
          <w:ilvl w:val="0"/>
        </w:numPr>
      </w:pPr>
      <w:r>
        <w:t xml:space="preserve">Be the liaison between various cross functional teams and workforce to ensure accurate and relevant metrics are being used to effectively manage our business</w:t>
      </w:r>
    </w:p>
    <w:p>
      <w:pPr>
        <w:pStyle w:val="Compact"/>
        <w:numPr>
          <w:numId w:val="1001"/>
          <w:ilvl w:val="0"/>
        </w:numPr>
      </w:pPr>
      <w:r>
        <w:t xml:space="preserve">Develop new processes to track and report on actuals</w:t>
      </w:r>
    </w:p>
    <w:p>
      <w:pPr>
        <w:pStyle w:val="Compact"/>
        <w:numPr>
          <w:numId w:val="1001"/>
          <w:ilvl w:val="0"/>
        </w:numPr>
      </w:pPr>
      <w:r>
        <w:t xml:space="preserve">Create and manage controls and forecasts to prove the viability of new/existing initiatives from both a financial and benefit delivery perspective</w:t>
      </w:r>
    </w:p>
    <w:p>
      <w:pPr>
        <w:pStyle w:val="Compact"/>
        <w:numPr>
          <w:numId w:val="1001"/>
          <w:ilvl w:val="0"/>
        </w:numPr>
      </w:pPr>
      <w:r>
        <w:t xml:space="preserve">Engage and influence senior management and executives through all project phases to ensure alignment on key areas (with a focus on benefits/impacts in particular)</w:t>
      </w:r>
    </w:p>
    <w:p>
      <w:pPr>
        <w:pStyle w:val="Compact"/>
        <w:numPr>
          <w:numId w:val="1001"/>
          <w:ilvl w:val="0"/>
        </w:numPr>
      </w:pPr>
      <w:r>
        <w:t xml:space="preserve">Produce monthly house margin reporting package supporting all divisions (AP, AC, FW) and all channels (NA and Int) including sandbox tools, margin walks and sport category scorecard updates</w:t>
      </w:r>
    </w:p>
    <w:p>
      <w:pPr>
        <w:pStyle w:val="Compact"/>
        <w:numPr>
          <w:numId w:val="1001"/>
          <w:ilvl w:val="0"/>
        </w:numPr>
      </w:pPr>
      <w:r>
        <w:t xml:space="preserve">Manage house margin database and data quality and drive reporting process enhancements &amp; standardization</w:t>
      </w:r>
    </w:p>
    <w:p>
      <w:pPr>
        <w:pStyle w:val="Compact"/>
        <w:numPr>
          <w:numId w:val="1001"/>
          <w:ilvl w:val="0"/>
        </w:numPr>
      </w:pPr>
      <w:r>
        <w:t xml:space="preserve">Partner cross-functionally with Global Revenue FP&amp;A, including international markets, to drive margin education, accountability, and forecast visibility</w:t>
      </w:r>
    </w:p>
    <w:p>
      <w:pPr>
        <w:pStyle w:val="Compact"/>
        <w:numPr>
          <w:numId w:val="1001"/>
          <w:ilvl w:val="0"/>
        </w:numPr>
      </w:pPr>
      <w:r>
        <w:t xml:space="preserve">Manage royalty reporting process through partnership with licensing, sports marketing, legal, master data and accounting</w:t>
      </w:r>
    </w:p>
    <w:p>
      <w:pPr>
        <w:pStyle w:val="Compact"/>
        <w:numPr>
          <w:numId w:val="1001"/>
          <w:ilvl w:val="0"/>
        </w:numPr>
      </w:pPr>
      <w:r>
        <w:t xml:space="preserve">Create house margin playbook and partner with manager of margin analytics to share capabilities with relevant partners across the organization to further integrate margin into business processes</w:t>
      </w:r>
    </w:p>
    <w:p>
      <w:pPr>
        <w:pStyle w:val="Heading2"/>
      </w:pPr>
      <w:bookmarkStart w:id="23" w:name="qualifications-for-financial-analytics"/>
      <w:r>
        <w:t xml:space="preserve">Qualifications for financial analytics</w:t>
      </w:r>
      <w:bookmarkEnd w:id="23"/>
    </w:p>
    <w:p>
      <w:pPr>
        <w:pStyle w:val="Compact"/>
        <w:numPr>
          <w:numId w:val="1002"/>
          <w:ilvl w:val="0"/>
        </w:numPr>
      </w:pPr>
      <w:r>
        <w:t xml:space="preserve">Excellent programming skills, preferably in C++ and Python for scientific computing</w:t>
      </w:r>
    </w:p>
    <w:p>
      <w:pPr>
        <w:pStyle w:val="Compact"/>
        <w:numPr>
          <w:numId w:val="1002"/>
          <w:ilvl w:val="0"/>
        </w:numPr>
      </w:pPr>
      <w:r>
        <w:t xml:space="preserve">Strong attention to detail/knowledge of planning, management reporting and analytical procedures and techniques</w:t>
      </w:r>
    </w:p>
    <w:p>
      <w:pPr>
        <w:pStyle w:val="Compact"/>
        <w:numPr>
          <w:numId w:val="1002"/>
          <w:ilvl w:val="0"/>
        </w:numPr>
      </w:pPr>
      <w:r>
        <w:t xml:space="preserve">General understanding of the Banking industry and specifically, Retail Dealer Finance and Lending Products</w:t>
      </w:r>
    </w:p>
    <w:p>
      <w:pPr>
        <w:pStyle w:val="Compact"/>
        <w:numPr>
          <w:numId w:val="1002"/>
          <w:ilvl w:val="0"/>
        </w:numPr>
      </w:pPr>
      <w:r>
        <w:t xml:space="preserve">Experience in preparing and delivering presentations to executives</w:t>
      </w:r>
    </w:p>
    <w:p>
      <w:pPr>
        <w:pStyle w:val="Compact"/>
        <w:numPr>
          <w:numId w:val="1002"/>
          <w:ilvl w:val="0"/>
        </w:numPr>
      </w:pPr>
      <w:r>
        <w:t xml:space="preserve">Experience in development and transaction processes and documentation</w:t>
      </w:r>
    </w:p>
    <w:p>
      <w:pPr>
        <w:pStyle w:val="Compact"/>
        <w:numPr>
          <w:numId w:val="1002"/>
          <w:ilvl w:val="0"/>
        </w:numPr>
      </w:pPr>
      <w:r>
        <w:t xml:space="preserve">Reports to Principal Project Manager, Generation Development Analytics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analy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analy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2021-10-28T18:38:18Z</dcterms:created>
  <dcterms:modified xsi:type="dcterms:W3CDTF">2021-10-28T18:38:18Z</dcterms:modified>
</cp:coreProperties>
</file>