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https://www.velvetjobs.com/job-descriptions/financial-analyst-senior</w:t>
        </w:r>
      </w:hyperlink>
    </w:p>
    <w:p>
      <w:pPr>
        <w:pStyle w:val="Heading1"/>
      </w:pPr>
      <w:bookmarkStart w:id="21" w:name="example-of-financial-analyst-senior-job-description"/>
      <w:r>
        <w:t xml:space="preserve">Example of Financial Analyst, Senior Job Description</w:t>
      </w:r>
      <w:bookmarkEnd w:id="21"/>
    </w:p>
    <w:p>
      <w:pPr>
        <w:pStyle w:val="Compact"/>
      </w:pPr>
      <w:r>
        <w:t xml:space="preserve">Our company is looking for a financial analyst,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nalyst-senior"/>
      <w:r>
        <w:t xml:space="preserve">Responsibilities for financial analyst, senior</w:t>
      </w:r>
      <w:bookmarkEnd w:id="22"/>
    </w:p>
    <w:p>
      <w:pPr>
        <w:pStyle w:val="Compact"/>
        <w:numPr>
          <w:numId w:val="1001"/>
          <w:ilvl w:val="0"/>
        </w:numPr>
      </w:pPr>
      <w:r>
        <w:t xml:space="preserve">Provide summaries of pipeline for review with business partners</w:t>
      </w:r>
    </w:p>
    <w:p>
      <w:pPr>
        <w:pStyle w:val="Compact"/>
        <w:numPr>
          <w:numId w:val="1001"/>
          <w:ilvl w:val="0"/>
        </w:numPr>
      </w:pPr>
      <w:r>
        <w:t xml:space="preserve">Coordinate the planning and forecasting across all Product Division Business Units and Departments</w:t>
      </w:r>
    </w:p>
    <w:p>
      <w:pPr>
        <w:pStyle w:val="Compact"/>
        <w:numPr>
          <w:numId w:val="1001"/>
          <w:ilvl w:val="0"/>
        </w:numPr>
      </w:pPr>
      <w:r>
        <w:t xml:space="preserve">Business Unit pro forma statements</w:t>
      </w:r>
    </w:p>
    <w:p>
      <w:pPr>
        <w:pStyle w:val="Compact"/>
        <w:numPr>
          <w:numId w:val="1001"/>
          <w:ilvl w:val="0"/>
        </w:numPr>
      </w:pPr>
      <w:r>
        <w:t xml:space="preserve">Provides complex financial analysis for a financial function or the business</w:t>
      </w:r>
    </w:p>
    <w:p>
      <w:pPr>
        <w:pStyle w:val="Compact"/>
        <w:numPr>
          <w:numId w:val="1001"/>
          <w:ilvl w:val="0"/>
        </w:numPr>
      </w:pPr>
      <w:r>
        <w:t xml:space="preserve">Consults with business leaders to guide and influence strategic decision-making processes</w:t>
      </w:r>
    </w:p>
    <w:p>
      <w:pPr>
        <w:pStyle w:val="Compact"/>
        <w:numPr>
          <w:numId w:val="1001"/>
          <w:ilvl w:val="0"/>
        </w:numPr>
      </w:pPr>
      <w:r>
        <w:t xml:space="preserve">Represents the business unit during cross-regional and functional planning processes</w:t>
      </w:r>
    </w:p>
    <w:p>
      <w:pPr>
        <w:pStyle w:val="Compact"/>
        <w:numPr>
          <w:numId w:val="1001"/>
          <w:ilvl w:val="0"/>
        </w:numPr>
      </w:pPr>
      <w:r>
        <w:t xml:space="preserve">Quantitative analysis for business planning</w:t>
      </w:r>
    </w:p>
    <w:p>
      <w:pPr>
        <w:pStyle w:val="Compact"/>
        <w:numPr>
          <w:numId w:val="1001"/>
          <w:ilvl w:val="0"/>
        </w:numPr>
      </w:pPr>
      <w:r>
        <w:t xml:space="preserve">Business/tactical plan development</w:t>
      </w:r>
    </w:p>
    <w:p>
      <w:pPr>
        <w:pStyle w:val="Compact"/>
        <w:numPr>
          <w:numId w:val="1001"/>
          <w:ilvl w:val="0"/>
        </w:numPr>
      </w:pPr>
      <w:r>
        <w:t xml:space="preserve">Partner with business stakeholders in sales and marketing, operations, and divisional departments to develop working numbers that assist in decision-making and strategic insights</w:t>
      </w:r>
    </w:p>
    <w:p>
      <w:pPr>
        <w:pStyle w:val="Compact"/>
        <w:numPr>
          <w:numId w:val="1001"/>
          <w:ilvl w:val="0"/>
        </w:numPr>
      </w:pPr>
      <w:r>
        <w:t xml:space="preserve">Develop, analyze and track business, departmental and financial KPI’s</w:t>
      </w:r>
    </w:p>
    <w:p>
      <w:pPr>
        <w:pStyle w:val="Heading2"/>
      </w:pPr>
      <w:bookmarkStart w:id="23" w:name="qualifications-for-financial-analyst-senior"/>
      <w:r>
        <w:t xml:space="preserve">Qualifications for financial analyst, senior</w:t>
      </w:r>
      <w:bookmarkEnd w:id="23"/>
    </w:p>
    <w:p>
      <w:pPr>
        <w:pStyle w:val="Compact"/>
        <w:numPr>
          <w:numId w:val="1002"/>
          <w:ilvl w:val="0"/>
        </w:numPr>
      </w:pPr>
      <w:r>
        <w:t xml:space="preserve">The candidate must be self-motivated with the ability to work independently and resolve problems with limited information</w:t>
      </w:r>
    </w:p>
    <w:p>
      <w:pPr>
        <w:pStyle w:val="Compact"/>
        <w:numPr>
          <w:numId w:val="1002"/>
          <w:ilvl w:val="0"/>
        </w:numPr>
      </w:pPr>
      <w:r>
        <w:t xml:space="preserve">Knowledge and familiarity of apparel industry and/or technology operations is a plus</w:t>
      </w:r>
    </w:p>
    <w:p>
      <w:pPr>
        <w:pStyle w:val="Compact"/>
        <w:numPr>
          <w:numId w:val="1002"/>
          <w:ilvl w:val="0"/>
        </w:numPr>
      </w:pPr>
      <w:r>
        <w:t xml:space="preserve">Will have 3 to 5 years financial planning experience with a large Fortune 500 or equivalent</w:t>
      </w:r>
    </w:p>
    <w:p>
      <w:pPr>
        <w:pStyle w:val="Compact"/>
        <w:numPr>
          <w:numId w:val="1002"/>
          <w:ilvl w:val="0"/>
        </w:numPr>
      </w:pPr>
      <w:r>
        <w:t xml:space="preserve">Must be able to work independently, and as part of a team, in a fast paced environment</w:t>
      </w:r>
    </w:p>
    <w:p>
      <w:pPr>
        <w:pStyle w:val="Compact"/>
        <w:numPr>
          <w:numId w:val="1002"/>
          <w:ilvl w:val="0"/>
        </w:numPr>
      </w:pPr>
      <w:r>
        <w:t xml:space="preserve">Strong decision making, problem solving, and analytical skills, excellent verbal and written communication skills</w:t>
      </w:r>
    </w:p>
    <w:p>
      <w:pPr>
        <w:pStyle w:val="Compact"/>
        <w:numPr>
          <w:numId w:val="1002"/>
          <w:ilvl w:val="0"/>
        </w:numPr>
      </w:pPr>
      <w:r>
        <w:t xml:space="preserve">Work with other finance partners and line managers to plan, budget and forecast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2021-10-28T13:03:10Z</dcterms:created>
  <dcterms:modified xsi:type="dcterms:W3CDTF">2021-10-28T13:03:10Z</dcterms:modified>
</cp:coreProperties>
</file>