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https://www.velvetjobs.com/job-descriptions/financial-analyst-planning</w:t>
        </w:r>
      </w:hyperlink>
    </w:p>
    <w:p>
      <w:pPr>
        <w:pStyle w:val="Heading1"/>
      </w:pPr>
      <w:bookmarkStart w:id="21" w:name="example-of-financial-analyst-planning-job-description"/>
      <w:r>
        <w:t xml:space="preserve">Example of Financial Analyst, Planning Job Description</w:t>
      </w:r>
      <w:bookmarkEnd w:id="21"/>
    </w:p>
    <w:p>
      <w:pPr>
        <w:pStyle w:val="Compact"/>
      </w:pPr>
      <w:r>
        <w:t xml:space="preserve">Our company is looking to fill the role of financial analyst, planning. To join our growing team, please review the list of responsibilities and qualifications.</w:t>
      </w:r>
    </w:p>
    <w:p>
      <w:pPr>
        <w:pStyle w:val="Heading2"/>
      </w:pPr>
      <w:bookmarkStart w:id="22" w:name="responsibilities-for-financial-analyst-planning"/>
      <w:r>
        <w:t xml:space="preserve">Responsibilities for financial analyst, planning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forecasting and analysis of actual results &amp;deviations to forecast related to GSP NA cash flow and balance sheet</w:t>
      </w:r>
    </w:p>
    <w:p>
      <w:pPr>
        <w:pStyle w:val="Compact"/>
        <w:numPr>
          <w:numId w:val="1001"/>
          <w:ilvl w:val="0"/>
        </w:numPr>
      </w:pPr>
      <w:r>
        <w:t xml:space="preserve">Responsible for houly payroll</w:t>
      </w:r>
    </w:p>
    <w:p>
      <w:pPr>
        <w:pStyle w:val="Compact"/>
        <w:numPr>
          <w:numId w:val="1001"/>
          <w:ilvl w:val="0"/>
        </w:numPr>
      </w:pPr>
      <w:r>
        <w:t xml:space="preserve">Provides supervision of one employee</w:t>
      </w:r>
    </w:p>
    <w:p>
      <w:pPr>
        <w:pStyle w:val="Compact"/>
        <w:numPr>
          <w:numId w:val="1001"/>
          <w:ilvl w:val="0"/>
        </w:numPr>
      </w:pPr>
      <w:r>
        <w:t xml:space="preserve">Responsible for monthly studio P&amp;L reporting, submission and analysis</w:t>
      </w:r>
    </w:p>
    <w:p>
      <w:pPr>
        <w:pStyle w:val="Compact"/>
        <w:numPr>
          <w:numId w:val="1001"/>
          <w:ilvl w:val="0"/>
        </w:numPr>
      </w:pPr>
      <w:r>
        <w:t xml:space="preserve">Responsible for monthly supporting department &amp; IT shared service budgets reporting &amp; controlling</w:t>
      </w:r>
    </w:p>
    <w:p>
      <w:pPr>
        <w:pStyle w:val="Compact"/>
        <w:numPr>
          <w:numId w:val="1001"/>
          <w:ilvl w:val="0"/>
        </w:numPr>
      </w:pPr>
      <w:r>
        <w:t xml:space="preserve">Responsible for monthly employee timesheet system closing, reporting &amp; controlling</w:t>
      </w:r>
    </w:p>
    <w:p>
      <w:pPr>
        <w:pStyle w:val="Compact"/>
        <w:numPr>
          <w:numId w:val="1001"/>
          <w:ilvl w:val="0"/>
        </w:numPr>
      </w:pPr>
      <w:r>
        <w:t xml:space="preserve">Actively participate in the annual and quarter studio budget forecast and submission</w:t>
      </w:r>
    </w:p>
    <w:p>
      <w:pPr>
        <w:pStyle w:val="Compact"/>
        <w:numPr>
          <w:numId w:val="1001"/>
          <w:ilvl w:val="0"/>
        </w:numPr>
      </w:pPr>
      <w:r>
        <w:t xml:space="preserve">Lead the department budgets tracking, controlling and analyzing</w:t>
      </w:r>
    </w:p>
    <w:p>
      <w:pPr>
        <w:pStyle w:val="Compact"/>
        <w:numPr>
          <w:numId w:val="1001"/>
          <w:ilvl w:val="0"/>
        </w:numPr>
      </w:pPr>
      <w:r>
        <w:t xml:space="preserve">Be able to support department head on budget related requests, and work with cross department</w:t>
      </w:r>
    </w:p>
    <w:p>
      <w:pPr>
        <w:pStyle w:val="Compact"/>
        <w:numPr>
          <w:numId w:val="1001"/>
          <w:ilvl w:val="0"/>
        </w:numPr>
      </w:pPr>
      <w:r>
        <w:t xml:space="preserve">Help on the improvement of the reporting process and work flow</w:t>
      </w:r>
    </w:p>
    <w:p>
      <w:pPr>
        <w:pStyle w:val="Heading2"/>
      </w:pPr>
      <w:bookmarkStart w:id="23" w:name="qualifications-for-financial-analyst-planning"/>
      <w:r>
        <w:t xml:space="preserve">Qualifications for financial analyst, planning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strong follow-through skills and ability to implement suggested strategies</w:t>
      </w:r>
    </w:p>
    <w:p>
      <w:pPr>
        <w:pStyle w:val="Compact"/>
        <w:numPr>
          <w:numId w:val="1002"/>
          <w:ilvl w:val="0"/>
        </w:numPr>
      </w:pPr>
      <w:r>
        <w:t xml:space="preserve">Must have demonstrated experience in conducting SWOT analysis and creating strategic business plans</w:t>
      </w:r>
    </w:p>
    <w:p>
      <w:pPr>
        <w:pStyle w:val="Compact"/>
        <w:numPr>
          <w:numId w:val="1002"/>
          <w:ilvl w:val="0"/>
        </w:numPr>
      </w:pPr>
      <w:r>
        <w:t xml:space="preserve">Undergraduate diploma (Bachelor's degree</w:t>
      </w:r>
    </w:p>
    <w:p>
      <w:pPr>
        <w:pStyle w:val="Compact"/>
        <w:numPr>
          <w:numId w:val="1002"/>
          <w:ilvl w:val="0"/>
        </w:numPr>
      </w:pPr>
      <w:r>
        <w:t xml:space="preserve">The ideal candidate will have 1-3 years of prior experience with cash flow modeling and forecasting, data analysis, valuation, and/or other related fields</w:t>
      </w:r>
    </w:p>
    <w:p>
      <w:pPr>
        <w:pStyle w:val="Compact"/>
        <w:numPr>
          <w:numId w:val="1002"/>
          <w:ilvl w:val="0"/>
        </w:numPr>
      </w:pPr>
      <w:r>
        <w:t xml:space="preserve">Must have series 7, and 65 or 66 and Life/Health licenses, or must be obtained within 6 months of employment</w:t>
      </w:r>
    </w:p>
    <w:p>
      <w:pPr>
        <w:pStyle w:val="Compact"/>
        <w:numPr>
          <w:numId w:val="1002"/>
          <w:ilvl w:val="0"/>
        </w:numPr>
      </w:pPr>
      <w:r>
        <w:t xml:space="preserve">Minimum 3-7 years financial services industry experience specifically in a broker/dealer or registered investment advisor environment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analyst-plann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analyst-plann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2021-10-28T13:15:44Z</dcterms:created>
  <dcterms:modified xsi:type="dcterms:W3CDTF">2021-10-28T13:15:44Z</dcterms:modified>
</cp:coreProperties>
</file>