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https://www.velvetjobs.com/job-descriptions/financial-analyst-planning</w:t>
        </w:r>
      </w:hyperlink>
    </w:p>
    <w:p>
      <w:pPr>
        <w:pStyle w:val="Heading1"/>
      </w:pPr>
      <w:bookmarkStart w:id="21" w:name="example-of-financial-analyst-planning-job-description"/>
      <w:r>
        <w:t xml:space="preserve">Example of Financial Analyst, Planning Job Description</w:t>
      </w:r>
      <w:bookmarkEnd w:id="21"/>
    </w:p>
    <w:p>
      <w:pPr>
        <w:pStyle w:val="Compact"/>
      </w:pPr>
      <w:r>
        <w:t xml:space="preserve">Our company is looking to fill the role of financial analyst, planning.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analyst-planning"/>
      <w:r>
        <w:t xml:space="preserve">Responsibilities for financial analyst,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the financial statements of acquisition targets and convert into a standardized format in MS Excel</w:t>
      </w:r>
    </w:p>
    <w:p>
      <w:pPr>
        <w:pStyle w:val="Compact"/>
        <w:numPr>
          <w:numId w:val="1001"/>
          <w:ilvl w:val="0"/>
        </w:numPr>
      </w:pPr>
      <w:r>
        <w:t xml:space="preserve">Management information packs and variance analysis for performance against budget / standard costs</w:t>
      </w:r>
    </w:p>
    <w:p>
      <w:pPr>
        <w:pStyle w:val="Compact"/>
        <w:numPr>
          <w:numId w:val="1001"/>
          <w:ilvl w:val="0"/>
        </w:numPr>
      </w:pPr>
      <w:r>
        <w:t xml:space="preserve">License impairment reviews and inventory analysis</w:t>
      </w:r>
    </w:p>
    <w:p>
      <w:pPr>
        <w:pStyle w:val="Compact"/>
        <w:numPr>
          <w:numId w:val="1001"/>
          <w:ilvl w:val="0"/>
        </w:numPr>
      </w:pPr>
      <w:r>
        <w:t xml:space="preserve">Customer and sales channel profitability reports and analysis</w:t>
      </w:r>
    </w:p>
    <w:p>
      <w:pPr>
        <w:pStyle w:val="Compact"/>
        <w:numPr>
          <w:numId w:val="1001"/>
          <w:ilvl w:val="0"/>
        </w:numPr>
      </w:pPr>
      <w:r>
        <w:t xml:space="preserve">Commercial P&amp;Ls for operational heads and required flash reporting</w:t>
      </w:r>
    </w:p>
    <w:p>
      <w:pPr>
        <w:pStyle w:val="Compact"/>
        <w:numPr>
          <w:numId w:val="1001"/>
          <w:ilvl w:val="0"/>
        </w:numPr>
      </w:pPr>
      <w:r>
        <w:t xml:space="preserve">Licensing reporting</w:t>
      </w:r>
    </w:p>
    <w:p>
      <w:pPr>
        <w:pStyle w:val="Compact"/>
        <w:numPr>
          <w:numId w:val="1001"/>
          <w:ilvl w:val="0"/>
        </w:numPr>
      </w:pPr>
      <w:r>
        <w:t xml:space="preserve">Quarterly reforecasts</w:t>
      </w:r>
    </w:p>
    <w:p>
      <w:pPr>
        <w:pStyle w:val="Compact"/>
        <w:numPr>
          <w:numId w:val="1001"/>
          <w:ilvl w:val="0"/>
        </w:numPr>
      </w:pPr>
      <w:r>
        <w:t xml:space="preserve">Maintain effective communication with your line manager to ensure that you are fully informed of and keep abreast of operational objectives</w:t>
      </w:r>
    </w:p>
    <w:p>
      <w:pPr>
        <w:pStyle w:val="Compact"/>
        <w:numPr>
          <w:numId w:val="1001"/>
          <w:ilvl w:val="0"/>
        </w:numPr>
      </w:pPr>
      <w:r>
        <w:t xml:space="preserve">Ensure that you own, deliver and comply with operating objectives and standards of performance</w:t>
      </w:r>
    </w:p>
    <w:p>
      <w:pPr>
        <w:pStyle w:val="Compact"/>
        <w:numPr>
          <w:numId w:val="1001"/>
          <w:ilvl w:val="0"/>
        </w:numPr>
      </w:pPr>
      <w:r>
        <w:t xml:space="preserve">Position requires flexibility and the ability to work with large amounts of data and draw conclusions from that data</w:t>
      </w:r>
    </w:p>
    <w:p>
      <w:pPr>
        <w:pStyle w:val="Heading2"/>
      </w:pPr>
      <w:bookmarkStart w:id="23" w:name="qualifications-for-financial-analyst-planning"/>
      <w:r>
        <w:t xml:space="preserve">Qualifications for financial analyst,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is a must in Oracle Essbase Spreadsheet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 , Accounting or closely related discipline preferred</w:t>
      </w:r>
    </w:p>
    <w:p>
      <w:pPr>
        <w:pStyle w:val="Compact"/>
        <w:numPr>
          <w:numId w:val="1002"/>
          <w:ilvl w:val="0"/>
        </w:numPr>
      </w:pPr>
      <w:r>
        <w:t xml:space="preserve">Knowledge in BPC or Hyperion Enterprise a plus</w:t>
      </w:r>
    </w:p>
    <w:p>
      <w:pPr>
        <w:pStyle w:val="Compact"/>
        <w:numPr>
          <w:numId w:val="1002"/>
          <w:ilvl w:val="0"/>
        </w:numPr>
      </w:pPr>
      <w:r>
        <w:t xml:space="preserve">PC or technical knowledge a must</w:t>
      </w:r>
    </w:p>
    <w:p>
      <w:pPr>
        <w:pStyle w:val="Compact"/>
        <w:numPr>
          <w:numId w:val="1002"/>
          <w:ilvl w:val="0"/>
        </w:numPr>
      </w:pPr>
      <w:r>
        <w:t xml:space="preserve">Prior experience with Hyperion Planning / Essbase (or similar multidimensional database, , Microsoft Access, IBM Cognos, SAP, ) preferred</w:t>
      </w:r>
    </w:p>
    <w:p>
      <w:pPr>
        <w:pStyle w:val="Compact"/>
        <w:numPr>
          <w:numId w:val="1002"/>
          <w:ilvl w:val="0"/>
        </w:numPr>
      </w:pPr>
      <w:r>
        <w:t xml:space="preserve">Delivery of Budget &amp; Latest Estimate processes (CAPEX and OPEX)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t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t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2021-10-28T13:02:20Z</dcterms:created>
  <dcterms:modified xsi:type="dcterms:W3CDTF">2021-10-28T13:02:20Z</dcterms:modified>
</cp:coreProperties>
</file>