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https://www.velvetjobs.com/job-descriptions/financial-analyst-corporate</w:t>
        </w:r>
      </w:hyperlink>
    </w:p>
    <w:p>
      <w:pPr>
        <w:pStyle w:val="Heading1"/>
      </w:pPr>
      <w:bookmarkStart w:id="21" w:name="example-of-financial-analyst-corporate-job-description"/>
      <w:r>
        <w:t xml:space="preserve">Example of Financial Analyst Corporate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financial analyst corporate.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ial-analyst-corporate"/>
      <w:r>
        <w:t xml:space="preserve">Responsibilities for financial analyst corporate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effective budget &amp; planning process – Lead nuclear corporate budget and planning process including communication of budget guidance, assumptions, and calendars</w:t>
      </w:r>
    </w:p>
    <w:p>
      <w:pPr>
        <w:pStyle w:val="Compact"/>
        <w:numPr>
          <w:numId w:val="1001"/>
          <w:ilvl w:val="0"/>
        </w:numPr>
      </w:pPr>
      <w:r>
        <w:t xml:space="preserve">Act as a subject matter expert in systems used for financial planning and reporting</w:t>
      </w:r>
    </w:p>
    <w:p>
      <w:pPr>
        <w:pStyle w:val="Compact"/>
        <w:numPr>
          <w:numId w:val="1001"/>
          <w:ilvl w:val="0"/>
        </w:numPr>
      </w:pPr>
      <w:r>
        <w:t xml:space="preserve">Provide technical administration support of the Cognos TM1 system</w:t>
      </w:r>
    </w:p>
    <w:p>
      <w:pPr>
        <w:pStyle w:val="Compact"/>
        <w:numPr>
          <w:numId w:val="1001"/>
          <w:ilvl w:val="0"/>
        </w:numPr>
      </w:pPr>
      <w:r>
        <w:t xml:space="preserve">Become SME for the BI toolset and assist users across the company in effectively using Cognos TM1, QlikView, MSBI and other financial systems</w:t>
      </w:r>
    </w:p>
    <w:p>
      <w:pPr>
        <w:pStyle w:val="Compact"/>
        <w:numPr>
          <w:numId w:val="1001"/>
          <w:ilvl w:val="0"/>
        </w:numPr>
      </w:pPr>
      <w:r>
        <w:t xml:space="preserve">Assist in coordinating systems development and reporting</w:t>
      </w:r>
    </w:p>
    <w:p>
      <w:pPr>
        <w:pStyle w:val="Compact"/>
        <w:numPr>
          <w:numId w:val="1001"/>
          <w:ilvl w:val="0"/>
        </w:numPr>
      </w:pPr>
      <w:r>
        <w:t xml:space="preserve">Identify and drive process improvement</w:t>
      </w:r>
    </w:p>
    <w:p>
      <w:pPr>
        <w:pStyle w:val="Compact"/>
        <w:numPr>
          <w:numId w:val="1001"/>
          <w:ilvl w:val="0"/>
        </w:numPr>
      </w:pPr>
      <w:r>
        <w:t xml:space="preserve">Prepares executive level presentations and summaries of forecasting and planning information</w:t>
      </w:r>
    </w:p>
    <w:p>
      <w:pPr>
        <w:pStyle w:val="Compact"/>
        <w:numPr>
          <w:numId w:val="1001"/>
          <w:ilvl w:val="0"/>
        </w:numPr>
      </w:pPr>
      <w:r>
        <w:t xml:space="preserve">Planning and development of the Company's annual budget</w:t>
      </w:r>
    </w:p>
    <w:p>
      <w:pPr>
        <w:pStyle w:val="Compact"/>
        <w:numPr>
          <w:numId w:val="1001"/>
          <w:ilvl w:val="0"/>
        </w:numPr>
      </w:pPr>
      <w:r>
        <w:t xml:space="preserve">Coordination of 2-year rolling forecasting &amp; planning cycle with quarterly updates</w:t>
      </w:r>
    </w:p>
    <w:p>
      <w:pPr>
        <w:pStyle w:val="Compact"/>
        <w:numPr>
          <w:numId w:val="1001"/>
          <w:ilvl w:val="0"/>
        </w:numPr>
      </w:pPr>
      <w:r>
        <w:t xml:space="preserve">Preparation of monthly business review presentations for the Executive Management team</w:t>
      </w:r>
    </w:p>
    <w:p>
      <w:pPr>
        <w:pStyle w:val="Heading2"/>
      </w:pPr>
      <w:bookmarkStart w:id="23" w:name="qualifications-for-financial-analyst-corporate"/>
      <w:r>
        <w:t xml:space="preserve">Qualifications for financial analyst corporate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quantitative analysis and data visualization skills</w:t>
      </w:r>
    </w:p>
    <w:p>
      <w:pPr>
        <w:pStyle w:val="Compact"/>
        <w:numPr>
          <w:numId w:val="1002"/>
          <w:ilvl w:val="0"/>
        </w:numPr>
      </w:pPr>
      <w:r>
        <w:t xml:space="preserve">University degree in a business related field (Accounting or Finance preferred)</w:t>
      </w:r>
    </w:p>
    <w:p>
      <w:pPr>
        <w:pStyle w:val="Compact"/>
        <w:numPr>
          <w:numId w:val="1002"/>
          <w:ilvl w:val="0"/>
        </w:numPr>
      </w:pPr>
      <w:r>
        <w:t xml:space="preserve">Accounting designation (CPA / CA / CGA / CMA) or MBA an asset</w:t>
      </w:r>
    </w:p>
    <w:p>
      <w:pPr>
        <w:pStyle w:val="Compact"/>
        <w:numPr>
          <w:numId w:val="1002"/>
          <w:ilvl w:val="0"/>
        </w:numPr>
      </w:pPr>
      <w:r>
        <w:t xml:space="preserve">Experience in a corporate finance and / or planning environment is preferred</w:t>
      </w:r>
    </w:p>
    <w:p>
      <w:pPr>
        <w:pStyle w:val="Compact"/>
        <w:numPr>
          <w:numId w:val="1002"/>
          <w:ilvl w:val="0"/>
        </w:numPr>
      </w:pPr>
      <w:r>
        <w:t xml:space="preserve">Good interpersonal skills and the ability to build relationships at all levels of the organization</w:t>
      </w:r>
    </w:p>
    <w:p>
      <w:pPr>
        <w:pStyle w:val="Compact"/>
        <w:numPr>
          <w:numId w:val="1002"/>
          <w:ilvl w:val="0"/>
        </w:numPr>
      </w:pPr>
      <w:r>
        <w:t xml:space="preserve">Self-starter who proactively adapts to a changing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analyst-corpor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analyst-corpor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2021-10-28T13:37:23Z</dcterms:created>
  <dcterms:modified xsi:type="dcterms:W3CDTF">2021-10-28T13:37:23Z</dcterms:modified>
</cp:coreProperties>
</file>