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https://www.velvetjobs.com/job-descriptions/financial-analysis</w:t>
        </w:r>
      </w:hyperlink>
    </w:p>
    <w:p>
      <w:pPr>
        <w:pStyle w:val="Heading1"/>
      </w:pPr>
      <w:bookmarkStart w:id="21" w:name="example-of-financial-analysis-job-description"/>
      <w:r>
        <w:t xml:space="preserve">Example of Financial Analysis Job Description</w:t>
      </w:r>
      <w:bookmarkEnd w:id="21"/>
    </w:p>
    <w:p>
      <w:pPr>
        <w:pStyle w:val="Compact"/>
      </w:pPr>
      <w:r>
        <w:t xml:space="preserve">Our innovative and growing company is looking to fill the role of financial analysis. To join our growing team, please review the list of responsibilities and qualifications.</w:t>
      </w:r>
    </w:p>
    <w:p>
      <w:pPr>
        <w:pStyle w:val="Heading2"/>
      </w:pPr>
      <w:bookmarkStart w:id="22" w:name="responsibilities-for-financial-analysis"/>
      <w:r>
        <w:t xml:space="preserve">Responsibilities for financial analysis</w:t>
      </w:r>
      <w:bookmarkEnd w:id="22"/>
    </w:p>
    <w:p>
      <w:pPr>
        <w:pStyle w:val="Compact"/>
        <w:numPr>
          <w:numId w:val="1001"/>
          <w:ilvl w:val="0"/>
        </w:numPr>
      </w:pPr>
      <w:r>
        <w:t xml:space="preserve">You will maintain and support the company’s Cost Accounting methodology</w:t>
      </w:r>
    </w:p>
    <w:p>
      <w:pPr>
        <w:pStyle w:val="Compact"/>
        <w:numPr>
          <w:numId w:val="1001"/>
          <w:ilvl w:val="0"/>
        </w:numPr>
      </w:pPr>
      <w:r>
        <w:t xml:space="preserve">You will do ongoing control over the implementation of the cost accounting methodology</w:t>
      </w:r>
    </w:p>
    <w:p>
      <w:pPr>
        <w:pStyle w:val="Compact"/>
        <w:numPr>
          <w:numId w:val="1001"/>
          <w:ilvl w:val="0"/>
        </w:numPr>
      </w:pPr>
      <w:r>
        <w:t xml:space="preserve">You will be cost accounting focal point for all financial units</w:t>
      </w:r>
    </w:p>
    <w:p>
      <w:pPr>
        <w:pStyle w:val="Compact"/>
        <w:numPr>
          <w:numId w:val="1001"/>
          <w:ilvl w:val="0"/>
        </w:numPr>
      </w:pPr>
      <w:r>
        <w:t xml:space="preserve">Establish and maintain all financial and accounting systems for the company</w:t>
      </w:r>
    </w:p>
    <w:p>
      <w:pPr>
        <w:pStyle w:val="Compact"/>
        <w:numPr>
          <w:numId w:val="1001"/>
          <w:ilvl w:val="0"/>
        </w:numPr>
      </w:pPr>
      <w:r>
        <w:t xml:space="preserve">Identify and manage impact of Accounting standards and other technical, regulatory changes on the business</w:t>
      </w:r>
    </w:p>
    <w:p>
      <w:pPr>
        <w:pStyle w:val="Compact"/>
        <w:numPr>
          <w:numId w:val="1001"/>
          <w:ilvl w:val="0"/>
        </w:numPr>
      </w:pPr>
      <w:r>
        <w:t xml:space="preserve">Provide ongoing support to the WW Controls &amp; Compliance Director that is responsible for strategic projects and executive support</w:t>
      </w:r>
    </w:p>
    <w:p>
      <w:pPr>
        <w:pStyle w:val="Compact"/>
        <w:numPr>
          <w:numId w:val="1001"/>
          <w:ilvl w:val="0"/>
        </w:numPr>
      </w:pPr>
      <w:r>
        <w:t xml:space="preserve">Work with the Country General Manager (GM) to ensure profitable growth for the Indonesia business, delivering financial targets with strong business partnership</w:t>
      </w:r>
    </w:p>
    <w:p>
      <w:pPr>
        <w:pStyle w:val="Compact"/>
        <w:numPr>
          <w:numId w:val="1001"/>
          <w:ilvl w:val="0"/>
        </w:numPr>
      </w:pPr>
      <w:r>
        <w:t xml:space="preserve">Work closely with regional Finance team cross functional teams like the LOB Domains, Marketing, IT, Logistics, Sales Operations, to develop, plan and implement key strategies and initiatives that will enable the accelerated growth of Indonesia market</w:t>
      </w:r>
    </w:p>
    <w:p>
      <w:pPr>
        <w:pStyle w:val="Compact"/>
        <w:numPr>
          <w:numId w:val="1001"/>
          <w:ilvl w:val="0"/>
        </w:numPr>
      </w:pPr>
      <w:r>
        <w:t xml:space="preserve">Work closely with FP&amp;A functions covering planning, budgets, outlooks, close and direct Opex management</w:t>
      </w:r>
    </w:p>
    <w:p>
      <w:pPr>
        <w:pStyle w:val="Compact"/>
        <w:numPr>
          <w:numId w:val="1001"/>
          <w:ilvl w:val="0"/>
        </w:numPr>
      </w:pPr>
      <w:r>
        <w:t xml:space="preserve">Review and approval of commercial opportunities and understanding of competitor offerings/opportunities to be able to make informed pricing and other strategic decisions</w:t>
      </w:r>
    </w:p>
    <w:p>
      <w:pPr>
        <w:pStyle w:val="Heading2"/>
      </w:pPr>
      <w:bookmarkStart w:id="23" w:name="qualifications-for-financial-analysis"/>
      <w:r>
        <w:t xml:space="preserve">Qualifications for financial analysis</w:t>
      </w:r>
      <w:bookmarkEnd w:id="23"/>
    </w:p>
    <w:p>
      <w:pPr>
        <w:pStyle w:val="Compact"/>
        <w:numPr>
          <w:numId w:val="1002"/>
          <w:ilvl w:val="0"/>
        </w:numPr>
      </w:pPr>
      <w:r>
        <w:t xml:space="preserve">Previous experience within media industry preferred but not essential</w:t>
      </w:r>
    </w:p>
    <w:p>
      <w:pPr>
        <w:pStyle w:val="Compact"/>
        <w:numPr>
          <w:numId w:val="1002"/>
          <w:ilvl w:val="0"/>
        </w:numPr>
      </w:pPr>
      <w:r>
        <w:t xml:space="preserve">Experience in operational reporting/analysis environment a plus</w:t>
      </w:r>
    </w:p>
    <w:p>
      <w:pPr>
        <w:pStyle w:val="Compact"/>
        <w:numPr>
          <w:numId w:val="1002"/>
          <w:ilvl w:val="0"/>
        </w:numPr>
      </w:pPr>
      <w:r>
        <w:t xml:space="preserve">You love exploring new ideas and always embrace changes</w:t>
      </w:r>
    </w:p>
    <w:p>
      <w:pPr>
        <w:pStyle w:val="Compact"/>
        <w:numPr>
          <w:numId w:val="1002"/>
          <w:ilvl w:val="0"/>
        </w:numPr>
      </w:pPr>
      <w:r>
        <w:t xml:space="preserve">You’re an effective communicator and team player</w:t>
      </w:r>
    </w:p>
    <w:p>
      <w:pPr>
        <w:pStyle w:val="Compact"/>
        <w:numPr>
          <w:numId w:val="1002"/>
          <w:ilvl w:val="0"/>
        </w:numPr>
      </w:pPr>
      <w:r>
        <w:t xml:space="preserve">2+ years of software industry experience is preferred</w:t>
      </w:r>
    </w:p>
    <w:p>
      <w:pPr>
        <w:pStyle w:val="Compact"/>
        <w:numPr>
          <w:numId w:val="1002"/>
          <w:ilvl w:val="0"/>
        </w:numPr>
      </w:pPr>
      <w:r>
        <w:t xml:space="preserve">2+ years of experience in sales finance or sales &amp; marketing organization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2021-10-28T13:15:18Z</dcterms:created>
  <dcterms:modified xsi:type="dcterms:W3CDTF">2021-10-28T13:15:18Z</dcterms:modified>
</cp:coreProperties>
</file>