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https://www.velvetjobs.com/job-descriptions/financial-aid-specialist</w:t>
        </w:r>
      </w:hyperlink>
    </w:p>
    <w:p>
      <w:pPr>
        <w:pStyle w:val="Heading1"/>
      </w:pPr>
      <w:bookmarkStart w:id="21" w:name="example-of-financial-aid-specialist-job-description"/>
      <w:r>
        <w:t xml:space="preserve">Example of Financial Aid Specialist Job Description</w:t>
      </w:r>
      <w:bookmarkEnd w:id="21"/>
    </w:p>
    <w:p>
      <w:pPr>
        <w:pStyle w:val="Compact"/>
      </w:pPr>
      <w:r>
        <w:t xml:space="preserve">Our innovative and growing company is looking for a financial aid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ial-aid-specialist"/>
      <w:r>
        <w:t xml:space="preserve">Responsibilities for financial aid specialist</w:t>
      </w:r>
      <w:bookmarkEnd w:id="22"/>
    </w:p>
    <w:p>
      <w:pPr>
        <w:pStyle w:val="Compact"/>
        <w:numPr>
          <w:numId w:val="1001"/>
          <w:ilvl w:val="0"/>
        </w:numPr>
      </w:pPr>
      <w:r>
        <w:t xml:space="preserve">Responsible for awarding the Federal Work Study Program (FWS) and the Federal Supplemental Educational Opportunity Grant (FSEOG) in the University system of record</w:t>
      </w:r>
    </w:p>
    <w:p>
      <w:pPr>
        <w:pStyle w:val="Compact"/>
        <w:numPr>
          <w:numId w:val="1001"/>
          <w:ilvl w:val="0"/>
        </w:numPr>
      </w:pPr>
      <w:r>
        <w:t xml:space="preserve">Verify and sustain absolute compliance with all regulatory and institutional policies and procedures through the development and maintenance of a Financial Aid Policy &amp; Procedure Manual</w:t>
      </w:r>
    </w:p>
    <w:p>
      <w:pPr>
        <w:pStyle w:val="Compact"/>
        <w:numPr>
          <w:numId w:val="1001"/>
          <w:ilvl w:val="0"/>
        </w:numPr>
      </w:pPr>
      <w:r>
        <w:t xml:space="preserve">Collaborate with other college departments</w:t>
      </w:r>
    </w:p>
    <w:p>
      <w:pPr>
        <w:pStyle w:val="Compact"/>
        <w:numPr>
          <w:numId w:val="1001"/>
          <w:ilvl w:val="0"/>
        </w:numPr>
      </w:pPr>
      <w:r>
        <w:t xml:space="preserve">Collaborates and works with fellow admissions and financial aid specialists, admissions counselors, supervisor, and enrollment management leadership to achieve university enrollment objectives</w:t>
      </w:r>
    </w:p>
    <w:p>
      <w:pPr>
        <w:pStyle w:val="Compact"/>
        <w:numPr>
          <w:numId w:val="1001"/>
          <w:ilvl w:val="0"/>
        </w:numPr>
      </w:pPr>
      <w:r>
        <w:t xml:space="preserve">Initiates and develops relationships with prospective students, families, and community partners through phone calls, emails, mail and in person interactions</w:t>
      </w:r>
    </w:p>
    <w:p>
      <w:pPr>
        <w:pStyle w:val="Compact"/>
        <w:numPr>
          <w:numId w:val="1001"/>
          <w:ilvl w:val="0"/>
        </w:numPr>
      </w:pPr>
      <w:r>
        <w:t xml:space="preserve">Works collaboratively with academic units and services throughout the University to facilitate student support pertaining to financial aid education</w:t>
      </w:r>
    </w:p>
    <w:p>
      <w:pPr>
        <w:pStyle w:val="Compact"/>
        <w:numPr>
          <w:numId w:val="1001"/>
          <w:ilvl w:val="0"/>
        </w:numPr>
      </w:pPr>
      <w:r>
        <w:t xml:space="preserve">Monitors recruitment, enrollment, and financial aid trends in assigned territory</w:t>
      </w:r>
    </w:p>
    <w:p>
      <w:pPr>
        <w:pStyle w:val="Compact"/>
        <w:numPr>
          <w:numId w:val="1001"/>
          <w:ilvl w:val="0"/>
        </w:numPr>
      </w:pPr>
      <w:r>
        <w:t xml:space="preserve">Required to work either the May or December commencement day per calendar year</w:t>
      </w:r>
    </w:p>
    <w:p>
      <w:pPr>
        <w:pStyle w:val="Compact"/>
        <w:numPr>
          <w:numId w:val="1001"/>
          <w:ilvl w:val="0"/>
        </w:numPr>
      </w:pPr>
      <w:r>
        <w:t xml:space="preserve">Performs other duties related to job description as assigned by supervisor</w:t>
      </w:r>
    </w:p>
    <w:p>
      <w:pPr>
        <w:pStyle w:val="Compact"/>
        <w:numPr>
          <w:numId w:val="1001"/>
          <w:ilvl w:val="0"/>
        </w:numPr>
      </w:pPr>
      <w:r>
        <w:t xml:space="preserve">Provide exceptional financial aid customer service via multiple mediums (phone, email, chat), with a focus on single-source service</w:t>
      </w:r>
    </w:p>
    <w:p>
      <w:pPr>
        <w:pStyle w:val="Heading2"/>
      </w:pPr>
      <w:bookmarkStart w:id="23" w:name="qualifications-for-financial-aid-specialist"/>
      <w:r>
        <w:t xml:space="preserve">Qualifications for financial aid specialist</w:t>
      </w:r>
      <w:bookmarkEnd w:id="23"/>
    </w:p>
    <w:p>
      <w:pPr>
        <w:pStyle w:val="Compact"/>
        <w:numPr>
          <w:numId w:val="1002"/>
          <w:ilvl w:val="0"/>
        </w:numPr>
      </w:pPr>
      <w:r>
        <w:t xml:space="preserve">Ability to document and track expenses</w:t>
      </w:r>
    </w:p>
    <w:p>
      <w:pPr>
        <w:pStyle w:val="Compact"/>
        <w:numPr>
          <w:numId w:val="1002"/>
          <w:ilvl w:val="0"/>
        </w:numPr>
      </w:pPr>
      <w:r>
        <w:t xml:space="preserve">High school diploma and at least 5 years of related work experience, or an equivalent combination of education and experience</w:t>
      </w:r>
    </w:p>
    <w:p>
      <w:pPr>
        <w:pStyle w:val="Compact"/>
        <w:numPr>
          <w:numId w:val="1002"/>
          <w:ilvl w:val="0"/>
        </w:numPr>
      </w:pPr>
      <w:r>
        <w:t xml:space="preserve">Self-starter with the ability to work and contribute in a team environment</w:t>
      </w:r>
    </w:p>
    <w:p>
      <w:pPr>
        <w:pStyle w:val="Compact"/>
        <w:numPr>
          <w:numId w:val="1002"/>
          <w:ilvl w:val="0"/>
        </w:numPr>
      </w:pPr>
      <w:r>
        <w:t xml:space="preserve">Ability to present a professional image in a formal and informal setting</w:t>
      </w:r>
    </w:p>
    <w:p>
      <w:pPr>
        <w:pStyle w:val="Compact"/>
        <w:numPr>
          <w:numId w:val="1002"/>
          <w:ilvl w:val="0"/>
        </w:numPr>
      </w:pPr>
      <w:r>
        <w:t xml:space="preserve">Ability to meet deadlines and complete projects accurately and on a timely basis</w:t>
      </w:r>
    </w:p>
    <w:p>
      <w:pPr>
        <w:pStyle w:val="Compact"/>
        <w:numPr>
          <w:numId w:val="1002"/>
          <w:ilvl w:val="0"/>
        </w:numPr>
      </w:pPr>
      <w:r>
        <w:t xml:space="preserve">Ability to apply critical thinking skills while performing multiple tasks with frequent interruptions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aid-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aid-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2021-10-28T13:32:01Z</dcterms:created>
  <dcterms:modified xsi:type="dcterms:W3CDTF">2021-10-28T13:32:01Z</dcterms:modified>
</cp:coreProperties>
</file>