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https://www.velvetjobs.com/job-descriptions/financial-adviser</w:t>
        </w:r>
      </w:hyperlink>
    </w:p>
    <w:p>
      <w:pPr>
        <w:pStyle w:val="Heading1"/>
      </w:pPr>
      <w:bookmarkStart w:id="21" w:name="example-of-financial-adviser-job-description"/>
      <w:r>
        <w:t xml:space="preserve">Example of Financial Adviser Job Description</w:t>
      </w:r>
      <w:bookmarkEnd w:id="21"/>
    </w:p>
    <w:p>
      <w:pPr>
        <w:pStyle w:val="Compact"/>
      </w:pPr>
      <w:r>
        <w:t xml:space="preserve">Our company is growing rapidly and is looking for a financial adviser.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dviser"/>
      <w:r>
        <w:t xml:space="preserve">Responsibilities for financial adviser</w:t>
      </w:r>
      <w:bookmarkEnd w:id="22"/>
    </w:p>
    <w:p>
      <w:pPr>
        <w:pStyle w:val="Compact"/>
        <w:numPr>
          <w:numId w:val="1001"/>
          <w:ilvl w:val="0"/>
        </w:numPr>
      </w:pPr>
      <w:r>
        <w:t xml:space="preserve">Lead client pitches and to negotiate with senior executives to secure new clients in line with agreed targets</w:t>
      </w:r>
    </w:p>
    <w:p>
      <w:pPr>
        <w:pStyle w:val="Compact"/>
        <w:numPr>
          <w:numId w:val="1001"/>
          <w:ilvl w:val="0"/>
        </w:numPr>
      </w:pPr>
      <w:r>
        <w:t xml:space="preserve">Achieve and grow an existing portfolio of clients to agreed income targets and objectives</w:t>
      </w:r>
    </w:p>
    <w:p>
      <w:pPr>
        <w:pStyle w:val="Compact"/>
        <w:numPr>
          <w:numId w:val="1001"/>
          <w:ilvl w:val="0"/>
        </w:numPr>
      </w:pPr>
      <w:r>
        <w:t xml:space="preserve">Proactively liaise with the wider Marsh &amp; McLennan Companies business areas to provide subject matter expert guidance in developing the Mercer Jelf Financial Planning service and proposition to meet ongoing client needs</w:t>
      </w:r>
    </w:p>
    <w:p>
      <w:pPr>
        <w:pStyle w:val="Compact"/>
        <w:numPr>
          <w:numId w:val="1001"/>
          <w:ilvl w:val="0"/>
        </w:numPr>
      </w:pPr>
      <w:r>
        <w:t xml:space="preserve">Establish and take the lead role to implement growth campaigns as appropriate with regional leaders across the Marsh &amp; McLennan Companies group</w:t>
      </w:r>
    </w:p>
    <w:p>
      <w:pPr>
        <w:pStyle w:val="Compact"/>
        <w:numPr>
          <w:numId w:val="1001"/>
          <w:ilvl w:val="0"/>
        </w:numPr>
      </w:pPr>
      <w:r>
        <w:t xml:space="preserve">Achieve lead generation growth in line with productivity targets</w:t>
      </w:r>
    </w:p>
    <w:p>
      <w:pPr>
        <w:pStyle w:val="Compact"/>
        <w:numPr>
          <w:numId w:val="1001"/>
          <w:ilvl w:val="0"/>
        </w:numPr>
      </w:pPr>
      <w:r>
        <w:t xml:space="preserve">Proactively provide accurate reports incorporating activity and results and to update and maintain all records held within the Core system</w:t>
      </w:r>
    </w:p>
    <w:p>
      <w:pPr>
        <w:pStyle w:val="Compact"/>
        <w:numPr>
          <w:numId w:val="1001"/>
          <w:ilvl w:val="0"/>
        </w:numPr>
      </w:pPr>
      <w:r>
        <w:t xml:space="preserve">Work closely with relevant support teams to provide excellent service to clients and to proactively act as a mentor for more junior members of the team through demonstration of role model behaviours</w:t>
      </w:r>
    </w:p>
    <w:p>
      <w:pPr>
        <w:pStyle w:val="Compact"/>
        <w:numPr>
          <w:numId w:val="1001"/>
          <w:ilvl w:val="0"/>
        </w:numPr>
      </w:pPr>
      <w:r>
        <w:t xml:space="preserve">Maintain and proactively develop technical knowledge and understanding of regulatory changes affecting recommendations including CPD to ensure subject matter expert status within specialist area of the financial planning business</w:t>
      </w:r>
    </w:p>
    <w:p>
      <w:pPr>
        <w:pStyle w:val="Compact"/>
        <w:numPr>
          <w:numId w:val="1001"/>
          <w:ilvl w:val="0"/>
        </w:numPr>
      </w:pPr>
      <w:r>
        <w:t xml:space="preserve">Have direct responsibility for key client relationships and interactions as directed by the Head of FAS in a specific territory</w:t>
      </w:r>
    </w:p>
    <w:p>
      <w:pPr>
        <w:pStyle w:val="Compact"/>
        <w:numPr>
          <w:numId w:val="1001"/>
          <w:ilvl w:val="0"/>
        </w:numPr>
      </w:pPr>
      <w:r>
        <w:t xml:space="preserve">Sales leadership and management of a territory composed primarily of fee-only, high net worth Financial Advisers</w:t>
      </w:r>
    </w:p>
    <w:p>
      <w:pPr>
        <w:pStyle w:val="Heading2"/>
      </w:pPr>
      <w:bookmarkStart w:id="23" w:name="qualifications-for-financial-adviser"/>
      <w:r>
        <w:t xml:space="preserve">Qualifications for financial adviser</w:t>
      </w:r>
      <w:bookmarkEnd w:id="23"/>
    </w:p>
    <w:p>
      <w:pPr>
        <w:pStyle w:val="Compact"/>
        <w:numPr>
          <w:numId w:val="1002"/>
          <w:ilvl w:val="0"/>
        </w:numPr>
      </w:pPr>
      <w:r>
        <w:t xml:space="preserve">CRM experience required, Microsoft Dynamics a strong plus</w:t>
      </w:r>
    </w:p>
    <w:p>
      <w:pPr>
        <w:pStyle w:val="Compact"/>
        <w:numPr>
          <w:numId w:val="1002"/>
          <w:ilvl w:val="0"/>
        </w:numPr>
      </w:pPr>
      <w:r>
        <w:t xml:space="preserve">Self-starter who is capable managing multiple projects and meeting tight deadlines</w:t>
      </w:r>
    </w:p>
    <w:p>
      <w:pPr>
        <w:pStyle w:val="Compact"/>
        <w:numPr>
          <w:numId w:val="1002"/>
          <w:ilvl w:val="0"/>
        </w:numPr>
      </w:pPr>
      <w:r>
        <w:t xml:space="preserve">Excellent written and verbal communication skills in English, additional languages would be a plus</w:t>
      </w:r>
    </w:p>
    <w:p>
      <w:pPr>
        <w:pStyle w:val="Compact"/>
        <w:numPr>
          <w:numId w:val="1002"/>
          <w:ilvl w:val="0"/>
        </w:numPr>
      </w:pPr>
      <w:r>
        <w:t xml:space="preserve">Excellent written &amp; verbal communication skills in English, additional European language skills desirable</w:t>
      </w:r>
    </w:p>
    <w:p>
      <w:pPr>
        <w:pStyle w:val="Compact"/>
        <w:numPr>
          <w:numId w:val="1002"/>
          <w:ilvl w:val="0"/>
        </w:numPr>
      </w:pPr>
      <w:r>
        <w:t xml:space="preserve">Ability to develop and sustain strategic global relationships between internal clients and external business partners</w:t>
      </w:r>
    </w:p>
    <w:p>
      <w:pPr>
        <w:pStyle w:val="Compact"/>
        <w:numPr>
          <w:numId w:val="1002"/>
          <w:ilvl w:val="0"/>
        </w:numPr>
      </w:pPr>
      <w:r>
        <w:t xml:space="preserve">Ability to impact and influence others across the organisation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dvis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dvi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2021-10-28T18:30:52Z</dcterms:created>
  <dcterms:modified xsi:type="dcterms:W3CDTF">2021-10-28T18:30:52Z</dcterms:modified>
</cp:coreProperties>
</file>