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https://www.velvetjobs.com/job-descriptions/financial-administrator</w:t>
        </w:r>
      </w:hyperlink>
    </w:p>
    <w:p>
      <w:pPr>
        <w:pStyle w:val="Heading1"/>
      </w:pPr>
      <w:bookmarkStart w:id="21" w:name="example-of-financial-administrator-job-description"/>
      <w:r>
        <w:t xml:space="preserve">Example of Financial Administrator Job Description</w:t>
      </w:r>
      <w:bookmarkEnd w:id="21"/>
    </w:p>
    <w:p>
      <w:pPr>
        <w:pStyle w:val="Compact"/>
      </w:pPr>
      <w:r>
        <w:t xml:space="preserve">Our innovative and growing company is looking for a financial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dministrator"/>
      <w:r>
        <w:t xml:space="preserve">Responsibilities for financial administrator</w:t>
      </w:r>
      <w:bookmarkEnd w:id="22"/>
    </w:p>
    <w:p>
      <w:pPr>
        <w:pStyle w:val="Compact"/>
        <w:numPr>
          <w:numId w:val="1001"/>
          <w:ilvl w:val="0"/>
        </w:numPr>
      </w:pPr>
      <w:r>
        <w:t xml:space="preserve">Host Analytics System Database Administer</w:t>
      </w:r>
    </w:p>
    <w:p>
      <w:pPr>
        <w:pStyle w:val="Compact"/>
        <w:numPr>
          <w:numId w:val="1001"/>
          <w:ilvl w:val="0"/>
        </w:numPr>
      </w:pPr>
      <w:r>
        <w:t xml:space="preserve">Reviews WebNow daily for new pending invoices</w:t>
      </w:r>
    </w:p>
    <w:p>
      <w:pPr>
        <w:pStyle w:val="Compact"/>
        <w:numPr>
          <w:numId w:val="1001"/>
          <w:ilvl w:val="0"/>
        </w:numPr>
      </w:pPr>
      <w:r>
        <w:t xml:space="preserve">Prepares analysis &amp; reports</w:t>
      </w:r>
    </w:p>
    <w:p>
      <w:pPr>
        <w:pStyle w:val="Compact"/>
        <w:numPr>
          <w:numId w:val="1001"/>
          <w:ilvl w:val="0"/>
        </w:numPr>
      </w:pPr>
      <w:r>
        <w:t xml:space="preserve">Participates in determination of budget including fiscal resource allocation of appropriated, discretionary, endowment and/or gift revenues</w:t>
      </w:r>
    </w:p>
    <w:p>
      <w:pPr>
        <w:pStyle w:val="Compact"/>
        <w:numPr>
          <w:numId w:val="1001"/>
          <w:ilvl w:val="0"/>
        </w:numPr>
      </w:pPr>
      <w:r>
        <w:t xml:space="preserve">Monthly project reconciliation against departmental spreadsheets</w:t>
      </w:r>
    </w:p>
    <w:p>
      <w:pPr>
        <w:pStyle w:val="Compact"/>
        <w:numPr>
          <w:numId w:val="1001"/>
          <w:ilvl w:val="0"/>
        </w:numPr>
      </w:pPr>
      <w:r>
        <w:t xml:space="preserve">Assist with purchasing and processing of payments on the professor's projects</w:t>
      </w:r>
    </w:p>
    <w:p>
      <w:pPr>
        <w:pStyle w:val="Compact"/>
        <w:numPr>
          <w:numId w:val="1001"/>
          <w:ilvl w:val="0"/>
        </w:numPr>
      </w:pPr>
      <w:r>
        <w:t xml:space="preserve">Preparing, tracking and reporting budgets and spending for all OEC accounts</w:t>
      </w:r>
    </w:p>
    <w:p>
      <w:pPr>
        <w:pStyle w:val="Compact"/>
        <w:numPr>
          <w:numId w:val="1001"/>
          <w:ilvl w:val="0"/>
        </w:numPr>
      </w:pPr>
      <w:r>
        <w:t xml:space="preserve">Serving as a source information regarding policies and procedures with respect to the hiring processes OEC student employees</w:t>
      </w:r>
    </w:p>
    <w:p>
      <w:pPr>
        <w:pStyle w:val="Compact"/>
        <w:numPr>
          <w:numId w:val="1001"/>
          <w:ilvl w:val="0"/>
        </w:numPr>
      </w:pPr>
      <w:r>
        <w:t xml:space="preserve">Using a PCard to assist OEC with purchases of supplies and materials</w:t>
      </w:r>
    </w:p>
    <w:p>
      <w:pPr>
        <w:pStyle w:val="Compact"/>
        <w:numPr>
          <w:numId w:val="1001"/>
          <w:ilvl w:val="0"/>
        </w:numPr>
      </w:pPr>
      <w:r>
        <w:t xml:space="preserve">Processing travel/purchase requests (being a strong user of T&amp;E and BuzzMart)</w:t>
      </w:r>
    </w:p>
    <w:p>
      <w:pPr>
        <w:pStyle w:val="Heading2"/>
      </w:pPr>
      <w:bookmarkStart w:id="23" w:name="qualifications-for-financial-administrator"/>
      <w:r>
        <w:t xml:space="preserve">Qualifications for financial administrator</w:t>
      </w:r>
      <w:bookmarkEnd w:id="23"/>
    </w:p>
    <w:p>
      <w:pPr>
        <w:pStyle w:val="Compact"/>
        <w:numPr>
          <w:numId w:val="1002"/>
          <w:ilvl w:val="0"/>
        </w:numPr>
      </w:pPr>
      <w:r>
        <w:t xml:space="preserve">Minimum of 10 years of experience within a Finance/Accounting organization</w:t>
      </w:r>
    </w:p>
    <w:p>
      <w:pPr>
        <w:pStyle w:val="Compact"/>
        <w:numPr>
          <w:numId w:val="1002"/>
          <w:ilvl w:val="0"/>
        </w:numPr>
      </w:pPr>
      <w:r>
        <w:t xml:space="preserve">Ability to initiate improvements in finance systems and process’</w:t>
      </w:r>
    </w:p>
    <w:p>
      <w:pPr>
        <w:pStyle w:val="Compact"/>
        <w:numPr>
          <w:numId w:val="1002"/>
          <w:ilvl w:val="0"/>
        </w:numPr>
      </w:pPr>
      <w:r>
        <w:t xml:space="preserve">Past experience with financial reporting systems (BW, Cognos, Essabase, crystal reports ) required</w:t>
      </w:r>
    </w:p>
    <w:p>
      <w:pPr>
        <w:pStyle w:val="Compact"/>
        <w:numPr>
          <w:numId w:val="1002"/>
          <w:ilvl w:val="0"/>
        </w:numPr>
      </w:pPr>
      <w:r>
        <w:t xml:space="preserve">Prior experience with accounting/GL systems required, SAP experience preferred</w:t>
      </w:r>
    </w:p>
    <w:p>
      <w:pPr>
        <w:pStyle w:val="Compact"/>
        <w:numPr>
          <w:numId w:val="1002"/>
          <w:ilvl w:val="0"/>
        </w:numPr>
      </w:pPr>
      <w:r>
        <w:t xml:space="preserve">Experience with an automated planning/forecasting system preferred</w:t>
      </w:r>
    </w:p>
    <w:p>
      <w:pPr>
        <w:pStyle w:val="Compact"/>
        <w:numPr>
          <w:numId w:val="1002"/>
          <w:ilvl w:val="0"/>
        </w:numPr>
      </w:pPr>
      <w:r>
        <w:t xml:space="preserve">MDX Programming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2021-10-28T12:58:23Z</dcterms:created>
  <dcterms:modified xsi:type="dcterms:W3CDTF">2021-10-28T12:58:23Z</dcterms:modified>
</cp:coreProperties>
</file>