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https://www.velvetjobs.com/job-descriptions/finance-vp</w:t>
        </w:r>
      </w:hyperlink>
    </w:p>
    <w:p>
      <w:pPr>
        <w:pStyle w:val="Heading1"/>
      </w:pPr>
      <w:bookmarkStart w:id="21" w:name="example-of-finance-vp-job-description"/>
      <w:r>
        <w:t xml:space="preserve">Example of Finance VP Job Description</w:t>
      </w:r>
      <w:bookmarkEnd w:id="21"/>
    </w:p>
    <w:p>
      <w:pPr>
        <w:pStyle w:val="Compact"/>
      </w:pPr>
      <w:r>
        <w:t xml:space="preserve">Our innovative and growing company is hiring for a finance VP. If you are looking for an exciting place to work, please take a look at the list of qualifications below.</w:t>
      </w:r>
    </w:p>
    <w:p>
      <w:pPr>
        <w:pStyle w:val="Heading2"/>
      </w:pPr>
      <w:bookmarkStart w:id="22" w:name="responsibilities-for-finance-vp"/>
      <w:r>
        <w:t xml:space="preserve">Responsibilities for finance VP</w:t>
      </w:r>
      <w:bookmarkEnd w:id="22"/>
    </w:p>
    <w:p>
      <w:pPr>
        <w:pStyle w:val="Compact"/>
        <w:numPr>
          <w:numId w:val="1001"/>
          <w:ilvl w:val="0"/>
        </w:numPr>
      </w:pPr>
      <w:r>
        <w:t xml:space="preserve">Partner with each operating lead to identify and establish processes to track and provide proactive and insightful reporting on the key performance indicators most important to driving each operating area of the business</w:t>
      </w:r>
    </w:p>
    <w:p>
      <w:pPr>
        <w:pStyle w:val="Compact"/>
        <w:numPr>
          <w:numId w:val="1001"/>
          <w:ilvl w:val="0"/>
        </w:numPr>
      </w:pPr>
      <w:r>
        <w:t xml:space="preserve">Ensure the company meets or exceeds its financial budgets and targets by improving the precision and accuracy of all reporting and by monitoring financial metrics on a continual and proactive basis</w:t>
      </w:r>
    </w:p>
    <w:p>
      <w:pPr>
        <w:pStyle w:val="Compact"/>
        <w:numPr>
          <w:numId w:val="1001"/>
          <w:ilvl w:val="0"/>
        </w:numPr>
      </w:pPr>
      <w:r>
        <w:t xml:space="preserve">Continuously project, monitor and confirm financial condition and club performance through review</w:t>
      </w:r>
    </w:p>
    <w:p>
      <w:pPr>
        <w:pStyle w:val="Compact"/>
        <w:numPr>
          <w:numId w:val="1001"/>
          <w:ilvl w:val="0"/>
        </w:numPr>
      </w:pPr>
      <w:r>
        <w:t xml:space="preserve">Ensure compliance with all federal, state, and local tax laws and regulations</w:t>
      </w:r>
    </w:p>
    <w:p>
      <w:pPr>
        <w:pStyle w:val="Compact"/>
        <w:numPr>
          <w:numId w:val="1001"/>
          <w:ilvl w:val="0"/>
        </w:numPr>
      </w:pPr>
      <w:r>
        <w:t xml:space="preserve">Partner with IT to develop and implement, the appropriate best in class financial and transactional systems which meet the needs of the operating business units</w:t>
      </w:r>
    </w:p>
    <w:p>
      <w:pPr>
        <w:pStyle w:val="Compact"/>
        <w:numPr>
          <w:numId w:val="1001"/>
          <w:ilvl w:val="0"/>
        </w:numPr>
      </w:pPr>
      <w:r>
        <w:t xml:space="preserve">Partner with investor relations</w:t>
      </w:r>
    </w:p>
    <w:p>
      <w:pPr>
        <w:pStyle w:val="Compact"/>
        <w:numPr>
          <w:numId w:val="1001"/>
          <w:ilvl w:val="0"/>
        </w:numPr>
      </w:pPr>
      <w:r>
        <w:t xml:space="preserve">Support all other areas of the organization (including Marketing, Development, and Operations with financial analysis, data interpretation, and recommendations)</w:t>
      </w:r>
    </w:p>
    <w:p>
      <w:pPr>
        <w:pStyle w:val="Compact"/>
        <w:numPr>
          <w:numId w:val="1001"/>
          <w:ilvl w:val="0"/>
        </w:numPr>
      </w:pPr>
      <w:r>
        <w:t xml:space="preserve">Partner with retail leadership to evolve business processes and control of the business, including inventory management, open to buy, GMROI and other key retail KPI’s relevant to SoulCycle’s business model</w:t>
      </w:r>
    </w:p>
    <w:p>
      <w:pPr>
        <w:pStyle w:val="Compact"/>
        <w:numPr>
          <w:numId w:val="1001"/>
          <w:ilvl w:val="0"/>
        </w:numPr>
      </w:pPr>
      <w:r>
        <w:t xml:space="preserve">Oversee all financial aspects of the auto and home company</w:t>
      </w:r>
    </w:p>
    <w:p>
      <w:pPr>
        <w:pStyle w:val="Compact"/>
        <w:numPr>
          <w:numId w:val="1001"/>
          <w:ilvl w:val="0"/>
        </w:numPr>
      </w:pPr>
      <w:r>
        <w:t xml:space="preserve">Lead and develop a team to ensure resources are deployed to meet organizational needs</w:t>
      </w:r>
    </w:p>
    <w:p>
      <w:pPr>
        <w:pStyle w:val="Heading2"/>
      </w:pPr>
      <w:bookmarkStart w:id="23" w:name="qualifications-for-finance-vp"/>
      <w:r>
        <w:t xml:space="preserve">Qualifications for finance VP</w:t>
      </w:r>
      <w:bookmarkEnd w:id="23"/>
    </w:p>
    <w:p>
      <w:pPr>
        <w:pStyle w:val="Compact"/>
        <w:numPr>
          <w:numId w:val="1002"/>
          <w:ilvl w:val="0"/>
        </w:numPr>
      </w:pPr>
      <w:r>
        <w:t xml:space="preserve">Project Finance executions</w:t>
      </w:r>
    </w:p>
    <w:p>
      <w:pPr>
        <w:pStyle w:val="Compact"/>
        <w:numPr>
          <w:numId w:val="1002"/>
          <w:ilvl w:val="0"/>
        </w:numPr>
      </w:pPr>
      <w:r>
        <w:t xml:space="preserve">Minimum 5 year Project Finance experience in corporate banking based in Japan</w:t>
      </w:r>
    </w:p>
    <w:p>
      <w:pPr>
        <w:pStyle w:val="Compact"/>
        <w:numPr>
          <w:numId w:val="1002"/>
          <w:ilvl w:val="0"/>
        </w:numPr>
      </w:pPr>
      <w:r>
        <w:t xml:space="preserve">At least 7 years of experience including at least 3 year of management experience, ideally gained in a high growth organization</w:t>
      </w:r>
    </w:p>
    <w:p>
      <w:pPr>
        <w:pStyle w:val="Compact"/>
        <w:numPr>
          <w:numId w:val="1002"/>
          <w:ilvl w:val="0"/>
        </w:numPr>
      </w:pPr>
      <w:r>
        <w:t xml:space="preserve">A strong background in financial operations including planning, organizing, implementing and evaluating a company's finance function</w:t>
      </w:r>
    </w:p>
    <w:p>
      <w:pPr>
        <w:pStyle w:val="Compact"/>
        <w:numPr>
          <w:numId w:val="1002"/>
          <w:ilvl w:val="0"/>
        </w:numPr>
      </w:pPr>
      <w:r>
        <w:t xml:space="preserve">Experience implementing and using ERP systems</w:t>
      </w:r>
    </w:p>
    <w:p>
      <w:pPr>
        <w:pStyle w:val="Compact"/>
        <w:numPr>
          <w:numId w:val="1002"/>
          <w:ilvl w:val="0"/>
        </w:numPr>
      </w:pPr>
      <w:r>
        <w:t xml:space="preserve">Experience with Warehousing, Fulfillment, Logistics, and Supply Chain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2021-10-28T13:28:33Z</dcterms:created>
  <dcterms:modified xsi:type="dcterms:W3CDTF">2021-10-28T13:28:33Z</dcterms:modified>
</cp:coreProperties>
</file>