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https://www.velvetjobs.com/job-descriptions/finance-vp</w:t>
        </w:r>
      </w:hyperlink>
    </w:p>
    <w:p>
      <w:pPr>
        <w:pStyle w:val="Heading1"/>
      </w:pPr>
      <w:bookmarkStart w:id="21" w:name="example-of-finance-vp-job-description"/>
      <w:r>
        <w:t xml:space="preserve">Example of Finance VP Job Description</w:t>
      </w:r>
      <w:bookmarkEnd w:id="21"/>
    </w:p>
    <w:p>
      <w:pPr>
        <w:pStyle w:val="Compact"/>
      </w:pPr>
      <w:r>
        <w:t xml:space="preserve">Our company is growing rapidly and is hiring for a finance VP.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vp"/>
      <w:r>
        <w:t xml:space="preserve">Responsibilities for finance VP</w:t>
      </w:r>
      <w:bookmarkEnd w:id="22"/>
    </w:p>
    <w:p>
      <w:pPr>
        <w:pStyle w:val="Compact"/>
        <w:numPr>
          <w:numId w:val="1001"/>
          <w:ilvl w:val="0"/>
        </w:numPr>
      </w:pPr>
      <w:r>
        <w:t xml:space="preserve">Advise the management team on cash flow forecast</w:t>
      </w:r>
    </w:p>
    <w:p>
      <w:pPr>
        <w:pStyle w:val="Compact"/>
        <w:numPr>
          <w:numId w:val="1001"/>
          <w:ilvl w:val="0"/>
        </w:numPr>
      </w:pPr>
      <w:r>
        <w:t xml:space="preserve">Review Sales Tax for multiple states and ensure that the Company is in compliance</w:t>
      </w:r>
    </w:p>
    <w:p>
      <w:pPr>
        <w:pStyle w:val="Compact"/>
        <w:numPr>
          <w:numId w:val="1001"/>
          <w:ilvl w:val="0"/>
        </w:numPr>
      </w:pPr>
      <w:r>
        <w:t xml:space="preserve">Serve as principal financial liaison with legal counsel to ensure all contracts and agreements are prepared in accordance with financial goals and standards</w:t>
      </w:r>
    </w:p>
    <w:p>
      <w:pPr>
        <w:pStyle w:val="Compact"/>
        <w:numPr>
          <w:numId w:val="1001"/>
          <w:ilvl w:val="0"/>
        </w:numPr>
      </w:pPr>
      <w:r>
        <w:t xml:space="preserve">Manage our real estate acquisition and facilities management, particularly as we grow expand our geographical footprint</w:t>
      </w:r>
    </w:p>
    <w:p>
      <w:pPr>
        <w:pStyle w:val="Compact"/>
        <w:numPr>
          <w:numId w:val="1001"/>
          <w:ilvl w:val="0"/>
        </w:numPr>
      </w:pPr>
      <w:r>
        <w:t xml:space="preserve">Safeguard the Company’s assets and oversee the financial controls including development and implementation of changes to controls to strengthen the control environment</w:t>
      </w:r>
    </w:p>
    <w:p>
      <w:pPr>
        <w:pStyle w:val="Compact"/>
        <w:numPr>
          <w:numId w:val="1001"/>
          <w:ilvl w:val="0"/>
        </w:numPr>
      </w:pPr>
      <w:r>
        <w:t xml:space="preserve">Assist in coordination of the annual financial audit and preparation of all tax returns</w:t>
      </w:r>
    </w:p>
    <w:p>
      <w:pPr>
        <w:pStyle w:val="Compact"/>
        <w:numPr>
          <w:numId w:val="1001"/>
          <w:ilvl w:val="0"/>
        </w:numPr>
      </w:pPr>
      <w:r>
        <w:t xml:space="preserve">Hire, train and mentor a high performing team</w:t>
      </w:r>
    </w:p>
    <w:p>
      <w:pPr>
        <w:pStyle w:val="Compact"/>
        <w:numPr>
          <w:numId w:val="1001"/>
          <w:ilvl w:val="0"/>
        </w:numPr>
      </w:pPr>
      <w:r>
        <w:t xml:space="preserve">Help design the strategic plan, ensure adherence to the Plan and deliver status reports to the management about progress and issues</w:t>
      </w:r>
    </w:p>
    <w:p>
      <w:pPr>
        <w:pStyle w:val="Compact"/>
        <w:numPr>
          <w:numId w:val="1001"/>
          <w:ilvl w:val="0"/>
        </w:numPr>
      </w:pPr>
      <w:r>
        <w:t xml:space="preserve">Plan, develop, organize, implement, direct and evaluate the Group’s performance</w:t>
      </w:r>
    </w:p>
    <w:p>
      <w:pPr>
        <w:pStyle w:val="Compact"/>
        <w:numPr>
          <w:numId w:val="1001"/>
          <w:ilvl w:val="0"/>
        </w:numPr>
      </w:pPr>
      <w:r>
        <w:t xml:space="preserve">Collaborate with Group leaders, set goals and objectives, drive change and process improvement, evaluate ROI on projects and initiatives</w:t>
      </w:r>
    </w:p>
    <w:p>
      <w:pPr>
        <w:pStyle w:val="Heading2"/>
      </w:pPr>
      <w:bookmarkStart w:id="23" w:name="qualifications-for-finance-vp"/>
      <w:r>
        <w:t xml:space="preserve">Qualifications for finance VP</w:t>
      </w:r>
      <w:bookmarkEnd w:id="23"/>
    </w:p>
    <w:p>
      <w:pPr>
        <w:pStyle w:val="Compact"/>
        <w:numPr>
          <w:numId w:val="1002"/>
          <w:ilvl w:val="0"/>
        </w:numPr>
      </w:pPr>
      <w:r>
        <w:t xml:space="preserve">Minimum 5 year experience in Project Finance/Structured Finance</w:t>
      </w:r>
    </w:p>
    <w:p>
      <w:pPr>
        <w:pStyle w:val="Compact"/>
        <w:numPr>
          <w:numId w:val="1002"/>
          <w:ilvl w:val="0"/>
        </w:numPr>
      </w:pPr>
      <w:r>
        <w:t xml:space="preserve">Minimum 5 years experience in Project Finance/Structured Finance</w:t>
      </w:r>
    </w:p>
    <w:p>
      <w:pPr>
        <w:pStyle w:val="Compact"/>
        <w:numPr>
          <w:numId w:val="1002"/>
          <w:ilvl w:val="0"/>
        </w:numPr>
      </w:pPr>
      <w:r>
        <w:t xml:space="preserve">Responsible for cash flow analysis, business analysis, structuring credit process for closing</w:t>
      </w:r>
    </w:p>
    <w:p>
      <w:pPr>
        <w:pStyle w:val="Compact"/>
        <w:numPr>
          <w:numId w:val="1002"/>
          <w:ilvl w:val="0"/>
        </w:numPr>
      </w:pPr>
      <w:r>
        <w:t xml:space="preserve">Deltek (Cost point) experience nice plus</w:t>
      </w:r>
    </w:p>
    <w:p>
      <w:pPr>
        <w:pStyle w:val="Compact"/>
        <w:numPr>
          <w:numId w:val="1002"/>
          <w:ilvl w:val="0"/>
        </w:numPr>
      </w:pPr>
      <w:r>
        <w:t xml:space="preserve">MBA/MACCT preferred</w:t>
      </w:r>
    </w:p>
    <w:p>
      <w:pPr>
        <w:pStyle w:val="Compact"/>
        <w:numPr>
          <w:numId w:val="1002"/>
          <w:ilvl w:val="0"/>
        </w:numPr>
      </w:pPr>
      <w:r>
        <w:t xml:space="preserve">Ability to lead and help drive results across a broader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v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v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2021-10-28T13:16:41Z</dcterms:created>
  <dcterms:modified xsi:type="dcterms:W3CDTF">2021-10-28T13:16:41Z</dcterms:modified>
</cp:coreProperties>
</file>