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</w:t>
        </w:r>
      </w:hyperlink>
    </w:p>
    <w:p>
      <w:pPr>
        <w:pStyle w:val="Heading1"/>
      </w:pPr>
      <w:bookmarkStart w:id="21" w:name="example-of-finance-job-description"/>
      <w:r>
        <w:t xml:space="preserve">Example of Finance Job Description</w:t>
      </w:r>
      <w:bookmarkEnd w:id="21"/>
    </w:p>
    <w:p>
      <w:pPr>
        <w:pStyle w:val="Compact"/>
      </w:pPr>
      <w:r>
        <w:t xml:space="preserve">Our innovative and growing company is looking for a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"/>
      <w:r>
        <w:t xml:space="preserve">Responsibilities for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schedules and journal entries for accounting close as needed</w:t>
      </w:r>
    </w:p>
    <w:p>
      <w:pPr>
        <w:pStyle w:val="Compact"/>
        <w:numPr>
          <w:numId w:val="1001"/>
          <w:ilvl w:val="0"/>
        </w:numPr>
      </w:pPr>
      <w:r>
        <w:t xml:space="preserve">Interprets financial policies, accounting theory, or financial regulations while also performing account reconciliations</w:t>
      </w:r>
    </w:p>
    <w:p>
      <w:pPr>
        <w:pStyle w:val="Compact"/>
        <w:numPr>
          <w:numId w:val="1001"/>
          <w:ilvl w:val="0"/>
        </w:numPr>
      </w:pPr>
      <w:r>
        <w:t xml:space="preserve">Makes entries to general ledger accounting system and perform account analysis on general ledger accounts</w:t>
      </w:r>
    </w:p>
    <w:p>
      <w:pPr>
        <w:pStyle w:val="Compact"/>
        <w:numPr>
          <w:numId w:val="1001"/>
          <w:ilvl w:val="0"/>
        </w:numPr>
      </w:pPr>
      <w:r>
        <w:t xml:space="preserve">Responsible for the accuracy, precision and timeliness of all financial data created by the Finance Team from Dynamics GP</w:t>
      </w:r>
    </w:p>
    <w:p>
      <w:pPr>
        <w:pStyle w:val="Compact"/>
        <w:numPr>
          <w:numId w:val="1001"/>
          <w:ilvl w:val="0"/>
        </w:numPr>
      </w:pPr>
      <w:r>
        <w:t xml:space="preserve">Develop understanding of underlying business processes (e.g., A/R, A/P, box office, merchandise, food &amp; beverage, ) and the associated interfaces with the general ledger</w:t>
      </w:r>
    </w:p>
    <w:p>
      <w:pPr>
        <w:pStyle w:val="Compact"/>
        <w:numPr>
          <w:numId w:val="1001"/>
          <w:ilvl w:val="0"/>
        </w:numPr>
      </w:pPr>
      <w:r>
        <w:t xml:space="preserve">Evaluate all new offerings in the context of accounting and revenue recognition considerations</w:t>
      </w:r>
    </w:p>
    <w:p>
      <w:pPr>
        <w:pStyle w:val="Compact"/>
        <w:numPr>
          <w:numId w:val="1001"/>
          <w:ilvl w:val="0"/>
        </w:numPr>
      </w:pPr>
      <w:r>
        <w:t xml:space="preserve">Maintains and monitors compliance with applicable Financial Policies &amp; Procedures and Regulations</w:t>
      </w:r>
    </w:p>
    <w:p>
      <w:pPr>
        <w:pStyle w:val="Compact"/>
        <w:numPr>
          <w:numId w:val="1001"/>
          <w:ilvl w:val="0"/>
        </w:numPr>
      </w:pPr>
      <w:r>
        <w:t xml:space="preserve">Maintain a thorough understanding of the revenue and cost drivers and trends, and explain/report these to senior management</w:t>
      </w:r>
    </w:p>
    <w:p>
      <w:pPr>
        <w:pStyle w:val="Compact"/>
        <w:numPr>
          <w:numId w:val="1001"/>
          <w:ilvl w:val="0"/>
        </w:numPr>
      </w:pPr>
      <w:r>
        <w:t xml:space="preserve">Main focus for the financial integrity and reporting for the businesses in USA, providing financial analysis support for US Companies including</w:t>
      </w:r>
    </w:p>
    <w:p>
      <w:pPr>
        <w:pStyle w:val="Compact"/>
        <w:numPr>
          <w:numId w:val="1001"/>
          <w:ilvl w:val="0"/>
        </w:numPr>
      </w:pPr>
      <w:r>
        <w:t xml:space="preserve">Develop financial models and analytical tools for forecasting and ad-hoc analysis</w:t>
      </w:r>
    </w:p>
    <w:p>
      <w:pPr>
        <w:pStyle w:val="Heading2"/>
      </w:pPr>
      <w:bookmarkStart w:id="23" w:name="qualifications-for-finance"/>
      <w:r>
        <w:t xml:space="preserve">Qualifications for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MS Excel expertise is a must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financial planning systems/tools and ERP software</w:t>
      </w:r>
    </w:p>
    <w:p>
      <w:pPr>
        <w:pStyle w:val="Compact"/>
        <w:numPr>
          <w:numId w:val="1002"/>
          <w:ilvl w:val="0"/>
        </w:numPr>
      </w:pPr>
      <w:r>
        <w:t xml:space="preserve">Advanced Excel user (VBA /developer experience desired)</w:t>
      </w:r>
    </w:p>
    <w:p>
      <w:pPr>
        <w:pStyle w:val="Compact"/>
        <w:numPr>
          <w:numId w:val="1002"/>
          <w:ilvl w:val="0"/>
        </w:numPr>
      </w:pPr>
      <w:r>
        <w:t xml:space="preserve">Construction firm experience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 projects from concept to implementation</w:t>
      </w:r>
    </w:p>
    <w:p>
      <w:pPr>
        <w:pStyle w:val="Compact"/>
        <w:numPr>
          <w:numId w:val="1002"/>
          <w:ilvl w:val="0"/>
        </w:numPr>
      </w:pPr>
      <w:r>
        <w:t xml:space="preserve">Knowledge and experience of the pharmaceutical and biotech industries is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2021-10-28T13:28:06Z</dcterms:created>
  <dcterms:modified xsi:type="dcterms:W3CDTF">2021-10-28T13:28:06Z</dcterms:modified>
</cp:coreProperties>
</file>