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https://www.velvetjobs.com/job-descriptions/finance-shared-services</w:t>
        </w:r>
      </w:hyperlink>
    </w:p>
    <w:p>
      <w:pPr>
        <w:pStyle w:val="Heading1"/>
      </w:pPr>
      <w:bookmarkStart w:id="21" w:name="example-of-finance-shared-services-job-description"/>
      <w:r>
        <w:t xml:space="preserve">Example of Finance Shared Services Job Description</w:t>
      </w:r>
      <w:bookmarkEnd w:id="21"/>
    </w:p>
    <w:p>
      <w:pPr>
        <w:pStyle w:val="Compact"/>
      </w:pPr>
      <w:r>
        <w:t xml:space="preserve">Our growing company is looking for a finance shared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shared-services"/>
      <w:r>
        <w:t xml:space="preserve">Responsibilities for finance shared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develop Shared Services priorities, driving an environment of continuous improvement</w:t>
      </w:r>
    </w:p>
    <w:p>
      <w:pPr>
        <w:pStyle w:val="Compact"/>
        <w:numPr>
          <w:numId w:val="1001"/>
          <w:ilvl w:val="0"/>
        </w:numPr>
      </w:pPr>
      <w:r>
        <w:t xml:space="preserve">Oversee the monthly and quarterly close processes at an operational level for each Business Unit through management of the Close Calendar and ongoing communication</w:t>
      </w:r>
    </w:p>
    <w:p>
      <w:pPr>
        <w:pStyle w:val="Compact"/>
        <w:numPr>
          <w:numId w:val="1001"/>
          <w:ilvl w:val="0"/>
        </w:numPr>
      </w:pPr>
      <w:r>
        <w:t xml:space="preserve">Lead Projects/Initiatives across the shared Services organization</w:t>
      </w:r>
    </w:p>
    <w:p>
      <w:pPr>
        <w:pStyle w:val="Compact"/>
        <w:numPr>
          <w:numId w:val="1001"/>
          <w:ilvl w:val="0"/>
        </w:numPr>
      </w:pPr>
      <w:r>
        <w:t xml:space="preserve">Ensure property lease is signed in 2016 and work with the PMO lead to ensure grant</w:t>
      </w:r>
    </w:p>
    <w:p>
      <w:pPr>
        <w:pStyle w:val="Compact"/>
        <w:numPr>
          <w:numId w:val="1001"/>
          <w:ilvl w:val="0"/>
        </w:numPr>
      </w:pPr>
      <w:r>
        <w:t xml:space="preserve">Lead on the recruitment of the PFS Management team</w:t>
      </w:r>
    </w:p>
    <w:p>
      <w:pPr>
        <w:pStyle w:val="Compact"/>
        <w:numPr>
          <w:numId w:val="1001"/>
          <w:ilvl w:val="0"/>
        </w:numPr>
      </w:pPr>
      <w:r>
        <w:t xml:space="preserve">Lead the PFS management team ensuring smooth operational running</w:t>
      </w:r>
    </w:p>
    <w:p>
      <w:pPr>
        <w:pStyle w:val="Compact"/>
        <w:numPr>
          <w:numId w:val="1001"/>
          <w:ilvl w:val="0"/>
        </w:numPr>
      </w:pPr>
      <w:r>
        <w:t xml:space="preserve">Manage the relationship with InvestNI to ensure compliance with the grant contract and receipt</w:t>
      </w:r>
    </w:p>
    <w:p>
      <w:pPr>
        <w:pStyle w:val="Compact"/>
        <w:numPr>
          <w:numId w:val="1001"/>
          <w:ilvl w:val="0"/>
        </w:numPr>
      </w:pPr>
      <w:r>
        <w:t xml:space="preserve">Manage the PFS training plan, including working with the Department of Employment and</w:t>
      </w:r>
    </w:p>
    <w:p>
      <w:pPr>
        <w:pStyle w:val="Compact"/>
        <w:numPr>
          <w:numId w:val="1001"/>
          <w:ilvl w:val="0"/>
        </w:numPr>
      </w:pPr>
      <w:r>
        <w:t xml:space="preserve">Create and maintain procedures for managing centre activities, capacity and service</w:t>
      </w:r>
    </w:p>
    <w:p>
      <w:pPr>
        <w:pStyle w:val="Compact"/>
        <w:numPr>
          <w:numId w:val="1001"/>
          <w:ilvl w:val="0"/>
        </w:numPr>
      </w:pPr>
      <w:r>
        <w:t xml:space="preserve">Define and negotiate the budget for PFS, and manage within the agreed budget</w:t>
      </w:r>
    </w:p>
    <w:p>
      <w:pPr>
        <w:pStyle w:val="Heading2"/>
      </w:pPr>
      <w:bookmarkStart w:id="23" w:name="qualifications-for-finance-shared-services"/>
      <w:r>
        <w:t xml:space="preserve">Qualifications for finance shared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experience/PMP designation a plus</w:t>
      </w:r>
    </w:p>
    <w:p>
      <w:pPr>
        <w:pStyle w:val="Compact"/>
        <w:numPr>
          <w:numId w:val="1002"/>
          <w:ilvl w:val="0"/>
        </w:numPr>
      </w:pPr>
      <w:r>
        <w:t xml:space="preserve">Six Sigma or related process excellence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with leveraging external benchmark reporting and internal operational metrics to drive service levels and demand management</w:t>
      </w:r>
    </w:p>
    <w:p>
      <w:pPr>
        <w:pStyle w:val="Compact"/>
        <w:numPr>
          <w:numId w:val="1002"/>
          <w:ilvl w:val="0"/>
        </w:numPr>
      </w:pPr>
      <w:r>
        <w:t xml:space="preserve">Ability to influence indirect reporting relationships and business partners</w:t>
      </w:r>
    </w:p>
    <w:p>
      <w:pPr>
        <w:pStyle w:val="Compact"/>
        <w:numPr>
          <w:numId w:val="1002"/>
          <w:ilvl w:val="0"/>
        </w:numPr>
      </w:pPr>
      <w:r>
        <w:t xml:space="preserve">Oracle Projects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Finance related technology projects would be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hared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hared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2021-10-28T13:12:06Z</dcterms:created>
  <dcterms:modified xsi:type="dcterms:W3CDTF">2021-10-28T13:12:06Z</dcterms:modified>
</cp:coreProperties>
</file>