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https://www.velvetjobs.com/job-descriptions/finance-senior</w:t>
        </w:r>
      </w:hyperlink>
    </w:p>
    <w:p>
      <w:pPr>
        <w:pStyle w:val="Heading1"/>
      </w:pPr>
      <w:bookmarkStart w:id="21" w:name="example-of-finance-senior-job-description"/>
      <w:r>
        <w:t xml:space="preserve">Example of Finance, Senior Job Description</w:t>
      </w:r>
      <w:bookmarkEnd w:id="21"/>
    </w:p>
    <w:p>
      <w:pPr>
        <w:pStyle w:val="Compact"/>
      </w:pPr>
      <w:r>
        <w:t xml:space="preserve">Our company is growing rapidly and is looking to fill the role of finance,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senior"/>
      <w:r>
        <w:t xml:space="preserve">Responsibilities for finance, senior</w:t>
      </w:r>
      <w:bookmarkEnd w:id="22"/>
    </w:p>
    <w:p>
      <w:pPr>
        <w:pStyle w:val="Compact"/>
        <w:numPr>
          <w:numId w:val="1001"/>
          <w:ilvl w:val="0"/>
        </w:numPr>
      </w:pPr>
      <w:r>
        <w:t xml:space="preserve">A high level of accuracy, and be able to adopt a right first time approach</w:t>
      </w:r>
    </w:p>
    <w:p>
      <w:pPr>
        <w:pStyle w:val="Compact"/>
        <w:numPr>
          <w:numId w:val="1001"/>
          <w:ilvl w:val="0"/>
        </w:numPr>
      </w:pPr>
      <w:r>
        <w:t xml:space="preserve">Reconciliation of customer receipts via credit card and PayPal payment portals</w:t>
      </w:r>
    </w:p>
    <w:p>
      <w:pPr>
        <w:pStyle w:val="Compact"/>
        <w:numPr>
          <w:numId w:val="1001"/>
          <w:ilvl w:val="0"/>
        </w:numPr>
      </w:pPr>
      <w:r>
        <w:t xml:space="preserve">Reconciliation of delivery charges and cash collections with 3PL providers</w:t>
      </w:r>
    </w:p>
    <w:p>
      <w:pPr>
        <w:pStyle w:val="Compact"/>
        <w:numPr>
          <w:numId w:val="1001"/>
          <w:ilvl w:val="0"/>
        </w:numPr>
      </w:pPr>
      <w:r>
        <w:t xml:space="preserve">Reconcile delivery and fulfilment costs from intercompany</w:t>
      </w:r>
    </w:p>
    <w:p>
      <w:pPr>
        <w:pStyle w:val="Compact"/>
        <w:numPr>
          <w:numId w:val="1001"/>
          <w:ilvl w:val="0"/>
        </w:numPr>
      </w:pPr>
      <w:r>
        <w:t xml:space="preserve">Ensure delivery and fulfilment fees to sellers are reasonable</w:t>
      </w:r>
    </w:p>
    <w:p>
      <w:pPr>
        <w:pStyle w:val="Compact"/>
        <w:numPr>
          <w:numId w:val="1001"/>
          <w:ilvl w:val="0"/>
        </w:numPr>
      </w:pPr>
      <w:r>
        <w:t xml:space="preserve">Reconcile COD customer collections are reconciled with intercompany delivery reports</w:t>
      </w:r>
    </w:p>
    <w:p>
      <w:pPr>
        <w:pStyle w:val="Compact"/>
        <w:numPr>
          <w:numId w:val="1001"/>
          <w:ilvl w:val="0"/>
        </w:numPr>
      </w:pPr>
      <w:r>
        <w:t xml:space="preserve">Accrual of fees and expenses at month-end</w:t>
      </w:r>
    </w:p>
    <w:p>
      <w:pPr>
        <w:pStyle w:val="Compact"/>
        <w:numPr>
          <w:numId w:val="1001"/>
          <w:ilvl w:val="0"/>
        </w:numPr>
      </w:pPr>
      <w:r>
        <w:t xml:space="preserve">Identify areas of improvement with current work processes, with emphasis on automation and efficiencies</w:t>
      </w:r>
    </w:p>
    <w:p>
      <w:pPr>
        <w:pStyle w:val="Compact"/>
        <w:numPr>
          <w:numId w:val="1001"/>
          <w:ilvl w:val="0"/>
        </w:numPr>
      </w:pPr>
      <w:r>
        <w:t xml:space="preserve">Responsible for managing Fast Growing Enterprises (FGE) and overseeing all financial duties pertaining to FGE globally</w:t>
      </w:r>
    </w:p>
    <w:p>
      <w:pPr>
        <w:pStyle w:val="Compact"/>
        <w:numPr>
          <w:numId w:val="1001"/>
          <w:ilvl w:val="0"/>
        </w:numPr>
      </w:pPr>
      <w:r>
        <w:t xml:space="preserve">Ensure transparency of critical measures to support decision making and proactively suggest actions</w:t>
      </w:r>
    </w:p>
    <w:p>
      <w:pPr>
        <w:pStyle w:val="Heading2"/>
      </w:pPr>
      <w:bookmarkStart w:id="23" w:name="qualifications-for-finance-senior"/>
      <w:r>
        <w:t xml:space="preserve">Qualifications for finance, senior</w:t>
      </w:r>
      <w:bookmarkEnd w:id="23"/>
    </w:p>
    <w:p>
      <w:pPr>
        <w:pStyle w:val="Compact"/>
        <w:numPr>
          <w:numId w:val="1002"/>
          <w:ilvl w:val="0"/>
        </w:numPr>
      </w:pPr>
      <w:r>
        <w:t xml:space="preserve">Tertiary Education preferable</w:t>
      </w:r>
    </w:p>
    <w:p>
      <w:pPr>
        <w:pStyle w:val="Compact"/>
        <w:numPr>
          <w:numId w:val="1002"/>
          <w:ilvl w:val="0"/>
        </w:numPr>
      </w:pPr>
      <w:r>
        <w:t xml:space="preserve">5 years Management experience coupled with Business Administration/Management Training</w:t>
      </w:r>
    </w:p>
    <w:p>
      <w:pPr>
        <w:pStyle w:val="Compact"/>
        <w:numPr>
          <w:numId w:val="1002"/>
          <w:ilvl w:val="0"/>
        </w:numPr>
      </w:pPr>
      <w:r>
        <w:t xml:space="preserve">Experience in Security Industry essential</w:t>
      </w:r>
    </w:p>
    <w:p>
      <w:pPr>
        <w:pStyle w:val="Compact"/>
        <w:numPr>
          <w:numId w:val="1002"/>
          <w:ilvl w:val="0"/>
        </w:numPr>
      </w:pPr>
      <w:r>
        <w:t xml:space="preserve">Experience with ADT Internal procedures</w:t>
      </w:r>
    </w:p>
    <w:p>
      <w:pPr>
        <w:pStyle w:val="Compact"/>
        <w:numPr>
          <w:numId w:val="1002"/>
          <w:ilvl w:val="0"/>
        </w:numPr>
      </w:pPr>
      <w:r>
        <w:t xml:space="preserve">5+ years of experience with advanced proficiency in Excel (pivots, lookups)</w:t>
      </w:r>
    </w:p>
    <w:p>
      <w:pPr>
        <w:pStyle w:val="Compact"/>
        <w:numPr>
          <w:numId w:val="1002"/>
          <w:ilvl w:val="0"/>
        </w:numPr>
      </w:pPr>
      <w:r>
        <w:t xml:space="preserve">Advanced financial modeling proficiency in Access, SQL and/or VBA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2021-10-28T13:28:13Z</dcterms:created>
  <dcterms:modified xsi:type="dcterms:W3CDTF">2021-10-28T13:28:13Z</dcterms:modified>
</cp:coreProperties>
</file>