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https://www.velvetjobs.com/job-descriptions/finance-senior-analyst</w:t>
        </w:r>
      </w:hyperlink>
    </w:p>
    <w:p>
      <w:pPr>
        <w:pStyle w:val="Heading1"/>
      </w:pPr>
      <w:bookmarkStart w:id="21" w:name="example-of-finance-senior-analyst-job-description"/>
      <w:r>
        <w:t xml:space="preserve">Example of Finance Senior Analyst Job Description</w:t>
      </w:r>
      <w:bookmarkEnd w:id="21"/>
    </w:p>
    <w:p>
      <w:pPr>
        <w:pStyle w:val="Compact"/>
      </w:pPr>
      <w:r>
        <w:t xml:space="preserve">Our growing company is hiring for a finance senior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senior-analyst"/>
      <w:r>
        <w:t xml:space="preserve">Responsibilities for finance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cross-functional teams to evaluate various business opportunities and efficiencies</w:t>
      </w:r>
    </w:p>
    <w:p>
      <w:pPr>
        <w:pStyle w:val="Compact"/>
        <w:numPr>
          <w:numId w:val="1001"/>
          <w:ilvl w:val="0"/>
        </w:numPr>
      </w:pPr>
      <w:r>
        <w:t xml:space="preserve">Assist with the control, forecasting and budgeting of the Stella and Dot EMEA countries , specifically UK, Germany, France, Netherlands, Ireland</w:t>
      </w:r>
    </w:p>
    <w:p>
      <w:pPr>
        <w:pStyle w:val="Compact"/>
        <w:numPr>
          <w:numId w:val="1001"/>
          <w:ilvl w:val="0"/>
        </w:numPr>
      </w:pPr>
      <w:r>
        <w:t xml:space="preserve">Working closely with Marketing to control Marketing expenses and other cost centre managers to control other operating expenses</w:t>
      </w:r>
    </w:p>
    <w:p>
      <w:pPr>
        <w:pStyle w:val="Compact"/>
        <w:numPr>
          <w:numId w:val="1001"/>
          <w:ilvl w:val="0"/>
        </w:numPr>
      </w:pPr>
      <w:r>
        <w:t xml:space="preserve">Analysing sales forecasting to assess for risks and opportunities</w:t>
      </w:r>
    </w:p>
    <w:p>
      <w:pPr>
        <w:pStyle w:val="Compact"/>
        <w:numPr>
          <w:numId w:val="1001"/>
          <w:ilvl w:val="0"/>
        </w:numPr>
      </w:pPr>
      <w:r>
        <w:t xml:space="preserve">KPI reporting and preparation of MBR/QBR</w:t>
      </w:r>
    </w:p>
    <w:p>
      <w:pPr>
        <w:pStyle w:val="Compact"/>
        <w:numPr>
          <w:numId w:val="1001"/>
          <w:ilvl w:val="0"/>
        </w:numPr>
      </w:pPr>
      <w:r>
        <w:t xml:space="preserve">Perform month-end closing activities, including journal entries, general ledger reconciliations, and deliverables</w:t>
      </w:r>
    </w:p>
    <w:p>
      <w:pPr>
        <w:pStyle w:val="Compact"/>
        <w:numPr>
          <w:numId w:val="1001"/>
          <w:ilvl w:val="0"/>
        </w:numPr>
      </w:pPr>
      <w:r>
        <w:t xml:space="preserve">Perform site reporting, including weekly sales, overtime, direct labor</w:t>
      </w:r>
    </w:p>
    <w:p>
      <w:pPr>
        <w:pStyle w:val="Compact"/>
        <w:numPr>
          <w:numId w:val="1001"/>
          <w:ilvl w:val="0"/>
        </w:numPr>
      </w:pPr>
      <w:r>
        <w:t xml:space="preserve">Analyze, prepare and summarize results for WLOX Repair and Customer service management team</w:t>
      </w:r>
    </w:p>
    <w:p>
      <w:pPr>
        <w:pStyle w:val="Compact"/>
        <w:numPr>
          <w:numId w:val="1001"/>
          <w:ilvl w:val="0"/>
        </w:numPr>
      </w:pPr>
      <w:r>
        <w:t xml:space="preserve">Be an advocate for Continuous Improvement at all times</w:t>
      </w:r>
    </w:p>
    <w:p>
      <w:pPr>
        <w:pStyle w:val="Compact"/>
        <w:numPr>
          <w:numId w:val="1001"/>
          <w:ilvl w:val="0"/>
        </w:numPr>
      </w:pPr>
      <w:r>
        <w:t xml:space="preserve">Lead annual Sarbanes Oxley testing</w:t>
      </w:r>
    </w:p>
    <w:p>
      <w:pPr>
        <w:pStyle w:val="Heading2"/>
      </w:pPr>
      <w:bookmarkStart w:id="23" w:name="qualifications-for-finance-senior-analyst"/>
      <w:r>
        <w:t xml:space="preserve">Qualifications for finance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highly motivated individual who has the ability to work independently and part of a team</w:t>
      </w:r>
    </w:p>
    <w:p>
      <w:pPr>
        <w:pStyle w:val="Compact"/>
        <w:numPr>
          <w:numId w:val="1002"/>
          <w:ilvl w:val="0"/>
        </w:numPr>
      </w:pPr>
      <w:r>
        <w:t xml:space="preserve">Detail oriented with an affinity for numbers</w:t>
      </w:r>
    </w:p>
    <w:p>
      <w:pPr>
        <w:pStyle w:val="Compact"/>
        <w:numPr>
          <w:numId w:val="1002"/>
          <w:ilvl w:val="0"/>
        </w:numPr>
      </w:pPr>
      <w:r>
        <w:t xml:space="preserve">Ability to manage deadlines, multi-task and respond positively to change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technical knowledge of ETS services or background in IT</w:t>
      </w:r>
    </w:p>
    <w:p>
      <w:pPr>
        <w:pStyle w:val="Compact"/>
        <w:numPr>
          <w:numId w:val="1002"/>
          <w:ilvl w:val="0"/>
        </w:numPr>
      </w:pPr>
      <w:r>
        <w:t xml:space="preserve">Facilitate the logistics of policy and procedure rollouts across the bank</w:t>
      </w:r>
    </w:p>
    <w:p>
      <w:pPr>
        <w:pStyle w:val="Compact"/>
        <w:numPr>
          <w:numId w:val="1002"/>
          <w:ilvl w:val="0"/>
        </w:numPr>
      </w:pPr>
      <w:r>
        <w:t xml:space="preserve">Experience in in Finance roles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2021-10-28T13:16:22Z</dcterms:created>
  <dcterms:modified xsi:type="dcterms:W3CDTF">2021-10-28T13:16:22Z</dcterms:modified>
</cp:coreProperties>
</file>