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https://www.velvetjobs.com/job-descriptions/finance-project-manager</w:t>
        </w:r>
      </w:hyperlink>
    </w:p>
    <w:p>
      <w:pPr>
        <w:pStyle w:val="Heading1"/>
      </w:pPr>
      <w:bookmarkStart w:id="21" w:name="example-of-finance-project-manager-job-description"/>
      <w:r>
        <w:t xml:space="preserve">Example of Finance Project Manager Job Description</w:t>
      </w:r>
      <w:bookmarkEnd w:id="21"/>
    </w:p>
    <w:p>
      <w:pPr>
        <w:pStyle w:val="Compact"/>
      </w:pPr>
      <w:r>
        <w:t xml:space="preserve">Our company is looking for a finance project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e-project-manager"/>
      <w:r>
        <w:t xml:space="preserve">Responsibilities for finance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with the design and creation of master data, documentation and testing of processes, data reconciliation, and training of end users for new implementations, acquisitions, and dispositions</w:t>
      </w:r>
    </w:p>
    <w:p>
      <w:pPr>
        <w:pStyle w:val="Compact"/>
        <w:numPr>
          <w:numId w:val="1001"/>
          <w:ilvl w:val="0"/>
        </w:numPr>
      </w:pPr>
      <w:r>
        <w:t xml:space="preserve">Knowledge and support for the balance sheet account attestation processes and the SOX support pack as part of the transition onto the new general ledger system</w:t>
      </w:r>
    </w:p>
    <w:p>
      <w:pPr>
        <w:pStyle w:val="Compact"/>
        <w:numPr>
          <w:numId w:val="1001"/>
          <w:ilvl w:val="0"/>
        </w:numPr>
      </w:pPr>
      <w:r>
        <w:t xml:space="preserve">Exhibit outstanding influencing skills to effectively drive project / program efforts - Demonstrate a proven track record of excellent project management, bringing the ability to quickly put structure in place to manage work in a dynamic complex environment</w:t>
      </w:r>
    </w:p>
    <w:p>
      <w:pPr>
        <w:pStyle w:val="Compact"/>
        <w:numPr>
          <w:numId w:val="1001"/>
          <w:ilvl w:val="0"/>
        </w:numPr>
      </w:pPr>
      <w:r>
        <w:t xml:space="preserve">Assists with development and management of internal financial audits</w:t>
      </w:r>
    </w:p>
    <w:p>
      <w:pPr>
        <w:pStyle w:val="Compact"/>
        <w:numPr>
          <w:numId w:val="1001"/>
          <w:ilvl w:val="0"/>
        </w:numPr>
      </w:pPr>
      <w:r>
        <w:t xml:space="preserve">Define budget and timeline of project</w:t>
      </w:r>
    </w:p>
    <w:p>
      <w:pPr>
        <w:pStyle w:val="Compact"/>
        <w:numPr>
          <w:numId w:val="1001"/>
          <w:ilvl w:val="0"/>
        </w:numPr>
      </w:pPr>
      <w:r>
        <w:t xml:space="preserve">Define project plan including resource requirements and perform all project management activities such as issue/risk management</w:t>
      </w:r>
    </w:p>
    <w:p>
      <w:pPr>
        <w:pStyle w:val="Compact"/>
        <w:numPr>
          <w:numId w:val="1001"/>
          <w:ilvl w:val="0"/>
        </w:numPr>
      </w:pPr>
      <w:r>
        <w:t xml:space="preserve">Manage the execution and delivery of project in scope</w:t>
      </w:r>
    </w:p>
    <w:p>
      <w:pPr>
        <w:pStyle w:val="Compact"/>
        <w:numPr>
          <w:numId w:val="1001"/>
          <w:ilvl w:val="0"/>
        </w:numPr>
      </w:pPr>
      <w:r>
        <w:t xml:space="preserve">Daily management of resources and tasks and deliverables</w:t>
      </w:r>
    </w:p>
    <w:p>
      <w:pPr>
        <w:pStyle w:val="Compact"/>
        <w:numPr>
          <w:numId w:val="1001"/>
          <w:ilvl w:val="0"/>
        </w:numPr>
      </w:pPr>
      <w:r>
        <w:t xml:space="preserve">Manage senior local and regional stakeholders from diverse backgrounds and cultures</w:t>
      </w:r>
    </w:p>
    <w:p>
      <w:pPr>
        <w:pStyle w:val="Compact"/>
        <w:numPr>
          <w:numId w:val="1001"/>
          <w:ilvl w:val="0"/>
        </w:numPr>
      </w:pPr>
      <w:r>
        <w:t xml:space="preserve">Create compelling project content (slides, benefits, business case, etc)</w:t>
      </w:r>
    </w:p>
    <w:p>
      <w:pPr>
        <w:pStyle w:val="Heading2"/>
      </w:pPr>
      <w:bookmarkStart w:id="23" w:name="qualifications-for-finance-project-manager"/>
      <w:r>
        <w:t xml:space="preserve">Qualifications for finance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Execute project close activities accurately and timely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business-related field is required</w:t>
      </w:r>
    </w:p>
    <w:p>
      <w:pPr>
        <w:pStyle w:val="Compact"/>
        <w:numPr>
          <w:numId w:val="1002"/>
          <w:ilvl w:val="0"/>
        </w:numPr>
      </w:pPr>
      <w:r>
        <w:t xml:space="preserve">Bachelors Degree in Finance or Accounting and Accounting qualification</w:t>
      </w:r>
    </w:p>
    <w:p>
      <w:pPr>
        <w:pStyle w:val="Compact"/>
        <w:numPr>
          <w:numId w:val="1002"/>
          <w:ilvl w:val="0"/>
        </w:numPr>
      </w:pPr>
      <w:r>
        <w:t xml:space="preserve">Knowledge or experiences in hospital management or related service industry preferred, but not required for fast learners</w:t>
      </w:r>
    </w:p>
    <w:p>
      <w:pPr>
        <w:pStyle w:val="Compact"/>
        <w:numPr>
          <w:numId w:val="1002"/>
          <w:ilvl w:val="0"/>
        </w:numPr>
      </w:pPr>
      <w:r>
        <w:t xml:space="preserve">Minimum of 10 years' working experience with at least 4 years as a team leader</w:t>
      </w:r>
    </w:p>
    <w:p>
      <w:pPr>
        <w:pStyle w:val="Compact"/>
        <w:numPr>
          <w:numId w:val="1002"/>
          <w:ilvl w:val="0"/>
        </w:numPr>
      </w:pPr>
      <w:r>
        <w:t xml:space="preserve">High-level analytical and process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2021-10-28T13:16:27Z</dcterms:created>
  <dcterms:modified xsi:type="dcterms:W3CDTF">2021-10-28T13:16:27Z</dcterms:modified>
</cp:coreProperties>
</file>