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https://www.velvetjobs.com/job-descriptions/finance-professional</w:t>
        </w:r>
      </w:hyperlink>
    </w:p>
    <w:p>
      <w:pPr>
        <w:pStyle w:val="Heading1"/>
      </w:pPr>
      <w:bookmarkStart w:id="21" w:name="example-of-finance-professional-job-description"/>
      <w:r>
        <w:t xml:space="preserve">Example of Finance Professional Job Description</w:t>
      </w:r>
      <w:bookmarkEnd w:id="21"/>
    </w:p>
    <w:p>
      <w:pPr>
        <w:pStyle w:val="Compact"/>
      </w:pPr>
      <w:r>
        <w:t xml:space="preserve">Our growing company is looking for a finance professional.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professional"/>
      <w:r>
        <w:t xml:space="preserve">Responsibilities for finance professional</w:t>
      </w:r>
      <w:bookmarkEnd w:id="22"/>
    </w:p>
    <w:p>
      <w:pPr>
        <w:pStyle w:val="Compact"/>
        <w:numPr>
          <w:numId w:val="1001"/>
          <w:ilvl w:val="0"/>
        </w:numPr>
      </w:pPr>
      <w:r>
        <w:t xml:space="preserve">Operating process according to the SOX controls</w:t>
      </w:r>
    </w:p>
    <w:p>
      <w:pPr>
        <w:pStyle w:val="Compact"/>
        <w:numPr>
          <w:numId w:val="1001"/>
          <w:ilvl w:val="0"/>
        </w:numPr>
      </w:pPr>
      <w:r>
        <w:t xml:space="preserve">Developing appropriate procedures to improve efficiency with Continuous Improvement methodology</w:t>
      </w:r>
    </w:p>
    <w:p>
      <w:pPr>
        <w:pStyle w:val="Compact"/>
        <w:numPr>
          <w:numId w:val="1001"/>
          <w:ilvl w:val="0"/>
        </w:numPr>
      </w:pPr>
      <w:r>
        <w:t xml:space="preserve">You will have the opportunity to drive the accountability of actions related supplier control, credit cards for employees, and change/update requests</w:t>
      </w:r>
    </w:p>
    <w:p>
      <w:pPr>
        <w:pStyle w:val="Compact"/>
        <w:numPr>
          <w:numId w:val="1001"/>
          <w:ilvl w:val="0"/>
        </w:numPr>
      </w:pPr>
      <w:r>
        <w:t xml:space="preserve">You will also take action and follow follow-up on matters related to supplier setup</w:t>
      </w:r>
    </w:p>
    <w:p>
      <w:pPr>
        <w:pStyle w:val="Compact"/>
        <w:numPr>
          <w:numId w:val="1001"/>
          <w:ilvl w:val="0"/>
        </w:numPr>
      </w:pPr>
      <w:r>
        <w:t xml:space="preserve">You will perform accurate and timely processing of vendor invoices</w:t>
      </w:r>
    </w:p>
    <w:p>
      <w:pPr>
        <w:pStyle w:val="Compact"/>
        <w:numPr>
          <w:numId w:val="1001"/>
          <w:ilvl w:val="0"/>
        </w:numPr>
      </w:pPr>
      <w:r>
        <w:t xml:space="preserve">You will also ensure that vendors contracts received are in accordance with the agreed on calendar and company payments process to vendors</w:t>
      </w:r>
    </w:p>
    <w:p>
      <w:pPr>
        <w:pStyle w:val="Compact"/>
        <w:numPr>
          <w:numId w:val="1001"/>
          <w:ilvl w:val="0"/>
        </w:numPr>
      </w:pPr>
      <w:r>
        <w:t xml:space="preserve">You will control and coordinate internally and externally all activities related to legal registrations and updates</w:t>
      </w:r>
    </w:p>
    <w:p>
      <w:pPr>
        <w:pStyle w:val="Compact"/>
        <w:numPr>
          <w:numId w:val="1001"/>
          <w:ilvl w:val="0"/>
        </w:numPr>
      </w:pPr>
      <w:r>
        <w:t xml:space="preserve">You will control all corporate credit cards system BTA cards for the region</w:t>
      </w:r>
    </w:p>
    <w:p>
      <w:pPr>
        <w:pStyle w:val="Compact"/>
        <w:numPr>
          <w:numId w:val="1001"/>
          <w:ilvl w:val="0"/>
        </w:numPr>
      </w:pPr>
      <w:r>
        <w:t xml:space="preserve">Coordinate monthly financial reporting and variance driver analysis for D&amp;A Core Property</w:t>
      </w:r>
    </w:p>
    <w:p>
      <w:pPr>
        <w:pStyle w:val="Compact"/>
        <w:numPr>
          <w:numId w:val="1001"/>
          <w:ilvl w:val="0"/>
        </w:numPr>
      </w:pPr>
      <w:r>
        <w:t xml:space="preserve">Communicate and establish relationships with segment and business unit finance team on a regular basis, supporting closer alignment on company priorities, timelines and revenue / EBITDA expectations</w:t>
      </w:r>
    </w:p>
    <w:p>
      <w:pPr>
        <w:pStyle w:val="Heading2"/>
      </w:pPr>
      <w:bookmarkStart w:id="23" w:name="qualifications-for-finance-professional"/>
      <w:r>
        <w:t xml:space="preserve">Qualifications for finance professional</w:t>
      </w:r>
      <w:bookmarkEnd w:id="23"/>
    </w:p>
    <w:p>
      <w:pPr>
        <w:pStyle w:val="Compact"/>
        <w:numPr>
          <w:numId w:val="1002"/>
          <w:ilvl w:val="0"/>
        </w:numPr>
      </w:pPr>
      <w:r>
        <w:t xml:space="preserve">Exposure to stakeholder management</w:t>
      </w:r>
    </w:p>
    <w:p>
      <w:pPr>
        <w:pStyle w:val="Compact"/>
        <w:numPr>
          <w:numId w:val="1002"/>
          <w:ilvl w:val="0"/>
        </w:numPr>
      </w:pPr>
      <w:r>
        <w:t xml:space="preserve">Experience in the RCM cycle on Denial/AR Follow up &amp; Insurance/patient verification</w:t>
      </w:r>
    </w:p>
    <w:p>
      <w:pPr>
        <w:pStyle w:val="Compact"/>
        <w:numPr>
          <w:numId w:val="1002"/>
          <w:ilvl w:val="0"/>
        </w:numPr>
      </w:pPr>
      <w:r>
        <w:t xml:space="preserve">Experience in the DME environment will be preferred</w:t>
      </w:r>
    </w:p>
    <w:p>
      <w:pPr>
        <w:pStyle w:val="Compact"/>
        <w:numPr>
          <w:numId w:val="1002"/>
          <w:ilvl w:val="0"/>
        </w:numPr>
      </w:pPr>
      <w:r>
        <w:t xml:space="preserve">4-7 yrs experience in Record to Report domain</w:t>
      </w:r>
    </w:p>
    <w:p>
      <w:pPr>
        <w:pStyle w:val="Compact"/>
        <w:numPr>
          <w:numId w:val="1002"/>
          <w:ilvl w:val="0"/>
        </w:numPr>
      </w:pPr>
      <w:r>
        <w:t xml:space="preserve">Knowledge of Cash posting, Billing, and Credits balance will be added benefits</w:t>
      </w:r>
    </w:p>
    <w:p>
      <w:pPr>
        <w:pStyle w:val="Compact"/>
        <w:numPr>
          <w:numId w:val="1002"/>
          <w:ilvl w:val="0"/>
        </w:numPr>
      </w:pPr>
      <w:r>
        <w:t xml:space="preserve">Strong Leadership skills with improvement focus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2021-10-28T13:24:20Z</dcterms:created>
  <dcterms:modified xsi:type="dcterms:W3CDTF">2021-10-28T13:24:20Z</dcterms:modified>
</cp:coreProperties>
</file>