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https://www.velvetjobs.com/job-descriptions/finance-operations-analyst</w:t>
        </w:r>
      </w:hyperlink>
    </w:p>
    <w:p>
      <w:pPr>
        <w:pStyle w:val="Heading1"/>
      </w:pPr>
      <w:bookmarkStart w:id="21" w:name="example-of-finance-operations-analyst-job-description"/>
      <w:r>
        <w:t xml:space="preserve">Example of Finance Operations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finance operations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operations-analyst"/>
      <w:r>
        <w:t xml:space="preserve">Responsibilities for finance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Quarterly Business Review and Board of Directors meeting materials for SVP, Manufacturing</w:t>
      </w:r>
    </w:p>
    <w:p>
      <w:pPr>
        <w:pStyle w:val="Compact"/>
        <w:numPr>
          <w:numId w:val="1001"/>
          <w:ilvl w:val="0"/>
        </w:numPr>
      </w:pPr>
      <w:r>
        <w:t xml:space="preserve">Ensure finance policies and proper accounting rules are being followed consistently and SOX-compliant in all areas of responsibility</w:t>
      </w:r>
    </w:p>
    <w:p>
      <w:pPr>
        <w:pStyle w:val="Compact"/>
        <w:numPr>
          <w:numId w:val="1001"/>
          <w:ilvl w:val="0"/>
        </w:numPr>
      </w:pPr>
      <w:r>
        <w:t xml:space="preserve">Assist in all other ad hoc requests which require financial modeling, scenario analysis and simulations</w:t>
      </w:r>
    </w:p>
    <w:p>
      <w:pPr>
        <w:pStyle w:val="Compact"/>
        <w:numPr>
          <w:numId w:val="1001"/>
          <w:ilvl w:val="0"/>
        </w:numPr>
      </w:pPr>
      <w:r>
        <w:t xml:space="preserve">Take ownership of establishing and maintaing accounting policies and controls, fical controls and preparing financial reports</w:t>
      </w:r>
    </w:p>
    <w:p>
      <w:pPr>
        <w:pStyle w:val="Compact"/>
        <w:numPr>
          <w:numId w:val="1001"/>
          <w:ilvl w:val="0"/>
        </w:numPr>
      </w:pPr>
      <w:r>
        <w:t xml:space="preserve">Fast-paced and changing market / environment demanding an agile and dynamic approach</w:t>
      </w:r>
    </w:p>
    <w:p>
      <w:pPr>
        <w:pStyle w:val="Compact"/>
        <w:numPr>
          <w:numId w:val="1001"/>
          <w:ilvl w:val="0"/>
        </w:numPr>
      </w:pPr>
      <w:r>
        <w:t xml:space="preserve">Lead on safeguarding the organisations assets</w:t>
      </w:r>
    </w:p>
    <w:p>
      <w:pPr>
        <w:pStyle w:val="Compact"/>
        <w:numPr>
          <w:numId w:val="1001"/>
          <w:ilvl w:val="0"/>
        </w:numPr>
      </w:pPr>
      <w:r>
        <w:t xml:space="preserve">Maintain accounting and financial records and reports, including general ledger, financial statements, regulatory and management reports</w:t>
      </w:r>
    </w:p>
    <w:p>
      <w:pPr>
        <w:pStyle w:val="Compact"/>
        <w:numPr>
          <w:numId w:val="1001"/>
          <w:ilvl w:val="0"/>
        </w:numPr>
      </w:pPr>
      <w:r>
        <w:t xml:space="preserve">Prepare and distributes periodic financial statements for users other than those directly employed by the organisation</w:t>
      </w:r>
    </w:p>
    <w:p>
      <w:pPr>
        <w:pStyle w:val="Compact"/>
        <w:numPr>
          <w:numId w:val="1001"/>
          <w:ilvl w:val="0"/>
        </w:numPr>
      </w:pPr>
      <w:r>
        <w:t xml:space="preserve">Prepares consolidation journal entries, eliminates intercompany transactions, and consolidated divisional and subsidiary financial accounts on a timely and accurate basis for inclusion in internal and external financial statements</w:t>
      </w:r>
    </w:p>
    <w:p>
      <w:pPr>
        <w:pStyle w:val="Compact"/>
        <w:numPr>
          <w:numId w:val="1001"/>
          <w:ilvl w:val="0"/>
        </w:numPr>
      </w:pPr>
      <w:r>
        <w:t xml:space="preserve">Single point of contact for Business users in order to resolve any issues/queries during the working timetable</w:t>
      </w:r>
    </w:p>
    <w:p>
      <w:pPr>
        <w:pStyle w:val="Heading2"/>
      </w:pPr>
      <w:bookmarkStart w:id="23" w:name="qualifications-for-finance-operations-analyst"/>
      <w:r>
        <w:t xml:space="preserve">Qualifications for finance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Takes initiative in an autonomous environment</w:t>
      </w:r>
    </w:p>
    <w:p>
      <w:pPr>
        <w:pStyle w:val="Compact"/>
        <w:numPr>
          <w:numId w:val="1002"/>
          <w:ilvl w:val="0"/>
        </w:numPr>
      </w:pPr>
      <w:r>
        <w:t xml:space="preserve">Analytical approach to problem solving and decision making, with an absolute attention to detail</w:t>
      </w:r>
    </w:p>
    <w:p>
      <w:pPr>
        <w:pStyle w:val="Compact"/>
        <w:numPr>
          <w:numId w:val="1002"/>
          <w:ilvl w:val="0"/>
        </w:numPr>
      </w:pPr>
      <w:r>
        <w:t xml:space="preserve">Willingness to accept challenging assignments</w:t>
      </w:r>
    </w:p>
    <w:p>
      <w:pPr>
        <w:pStyle w:val="Compact"/>
        <w:numPr>
          <w:numId w:val="1002"/>
          <w:ilvl w:val="0"/>
        </w:numPr>
      </w:pPr>
      <w:r>
        <w:t xml:space="preserve">Qualified Accountant with demonstrable experience in management accounting role</w:t>
      </w:r>
    </w:p>
    <w:p>
      <w:pPr>
        <w:pStyle w:val="Compact"/>
        <w:numPr>
          <w:numId w:val="1002"/>
          <w:ilvl w:val="0"/>
        </w:numPr>
      </w:pPr>
      <w:r>
        <w:t xml:space="preserve">Understanding of Capex and project accounting</w:t>
      </w:r>
    </w:p>
    <w:p>
      <w:pPr>
        <w:pStyle w:val="Compact"/>
        <w:numPr>
          <w:numId w:val="1002"/>
          <w:ilvl w:val="0"/>
        </w:numPr>
      </w:pPr>
      <w:r>
        <w:t xml:space="preserve">Ability to effectively partner senior Technology Operations leadership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