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https://www.velvetjobs.com/job-descriptions/finance-lead</w:t>
        </w:r>
      </w:hyperlink>
    </w:p>
    <w:p>
      <w:pPr>
        <w:pStyle w:val="Heading1"/>
      </w:pPr>
      <w:bookmarkStart w:id="21" w:name="example-of-finance-lead-job-description"/>
      <w:r>
        <w:t xml:space="preserve">Example of Finance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finance lead.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lead"/>
      <w:r>
        <w:t xml:space="preserve">Responsibilities for finance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overall project costing and pricing for completeness, omissions and reasonableness</w:t>
      </w:r>
    </w:p>
    <w:p>
      <w:pPr>
        <w:pStyle w:val="Compact"/>
        <w:numPr>
          <w:numId w:val="1001"/>
          <w:ilvl w:val="0"/>
        </w:numPr>
      </w:pPr>
      <w:r>
        <w:t xml:space="preserve">Work with other business units on the management of proposal efforts</w:t>
      </w:r>
    </w:p>
    <w:p>
      <w:pPr>
        <w:pStyle w:val="Compact"/>
        <w:numPr>
          <w:numId w:val="1001"/>
          <w:ilvl w:val="0"/>
        </w:numPr>
      </w:pPr>
      <w:r>
        <w:t xml:space="preserve">Lead finance staff and other bids and proposals personnel to expedite the creation of proposal deliverables and total project costing and pricing</w:t>
      </w:r>
    </w:p>
    <w:p>
      <w:pPr>
        <w:pStyle w:val="Compact"/>
        <w:numPr>
          <w:numId w:val="1001"/>
          <w:ilvl w:val="0"/>
        </w:numPr>
      </w:pPr>
      <w:r>
        <w:t xml:space="preserve">Provide timely analysis and response during negotiation phases</w:t>
      </w:r>
    </w:p>
    <w:p>
      <w:pPr>
        <w:pStyle w:val="Compact"/>
        <w:numPr>
          <w:numId w:val="1001"/>
          <w:ilvl w:val="0"/>
        </w:numPr>
      </w:pPr>
      <w:r>
        <w:t xml:space="preserve">Provide effective hand over support to all necessary parties for won contracts</w:t>
      </w:r>
    </w:p>
    <w:p>
      <w:pPr>
        <w:pStyle w:val="Compact"/>
        <w:numPr>
          <w:numId w:val="1001"/>
          <w:ilvl w:val="0"/>
        </w:numPr>
      </w:pPr>
      <w:r>
        <w:t xml:space="preserve">Manage the preparation of accompanying schedules/documents as required by RFP</w:t>
      </w:r>
    </w:p>
    <w:p>
      <w:pPr>
        <w:pStyle w:val="Compact"/>
        <w:numPr>
          <w:numId w:val="1001"/>
          <w:ilvl w:val="0"/>
        </w:numPr>
      </w:pPr>
      <w:r>
        <w:t xml:space="preserve">Co-ordinate with all necessary parties to ensure proposals are published in time to meet delivery deadlines</w:t>
      </w:r>
    </w:p>
    <w:p>
      <w:pPr>
        <w:pStyle w:val="Compact"/>
        <w:numPr>
          <w:numId w:val="1001"/>
          <w:ilvl w:val="0"/>
        </w:numPr>
      </w:pPr>
      <w:r>
        <w:t xml:space="preserve">Establishing, strengthening and maintaining partnering relationships with our clients and key contacts to deliver end-to-end financial solutions, controls, reporting &amp; ad hoc analysis and support</w:t>
      </w:r>
    </w:p>
    <w:p>
      <w:pPr>
        <w:pStyle w:val="Compact"/>
        <w:numPr>
          <w:numId w:val="1001"/>
          <w:ilvl w:val="0"/>
        </w:numPr>
      </w:pPr>
      <w:r>
        <w:t xml:space="preserve">Leading, developing and strengthening team of Financial and Accounting Analysts to execute corporate financial agenda and provide insightful financial reporting to our CFOs</w:t>
      </w:r>
    </w:p>
    <w:p>
      <w:pPr>
        <w:pStyle w:val="Compact"/>
        <w:numPr>
          <w:numId w:val="1001"/>
          <w:ilvl w:val="0"/>
        </w:numPr>
      </w:pPr>
      <w:r>
        <w:t xml:space="preserve">Provide management with financial support on business decisions</w:t>
      </w:r>
    </w:p>
    <w:p>
      <w:pPr>
        <w:pStyle w:val="Heading2"/>
      </w:pPr>
      <w:bookmarkStart w:id="23" w:name="qualifications-for-finance-lead"/>
      <w:r>
        <w:t xml:space="preserve">Qualifications for finance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management level experience in a global corporate environment ideally in Travel &amp; Expense Process, Customer Service, other Shared Services</w:t>
      </w:r>
    </w:p>
    <w:p>
      <w:pPr>
        <w:pStyle w:val="Compact"/>
        <w:numPr>
          <w:numId w:val="1002"/>
          <w:ilvl w:val="0"/>
        </w:numPr>
      </w:pPr>
      <w:r>
        <w:t xml:space="preserve">2nd language is of advantage</w:t>
      </w:r>
    </w:p>
    <w:p>
      <w:pPr>
        <w:pStyle w:val="Compact"/>
        <w:numPr>
          <w:numId w:val="1002"/>
          <w:ilvl w:val="0"/>
        </w:numPr>
      </w:pPr>
      <w:r>
        <w:t xml:space="preserve">8+ years of relevant experience in solution design and development, systems integration, and solution implementation support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Oracle-based finance applications</w:t>
      </w:r>
    </w:p>
    <w:p>
      <w:pPr>
        <w:pStyle w:val="Compact"/>
        <w:numPr>
          <w:numId w:val="1002"/>
          <w:ilvl w:val="0"/>
        </w:numPr>
      </w:pPr>
      <w:r>
        <w:t xml:space="preserve">Experience with SQL*Loader, SQL*Plus and TOAD (or equivalent tool)</w:t>
      </w:r>
    </w:p>
    <w:p>
      <w:pPr>
        <w:pStyle w:val="Compact"/>
        <w:numPr>
          <w:numId w:val="1002"/>
          <w:ilvl w:val="0"/>
        </w:numPr>
      </w:pPr>
      <w:r>
        <w:t xml:space="preserve">Experience with Application Object Library (AOL/FND), Concurrent Manager, Flexfields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2021-10-28T18:39:41Z</dcterms:created>
  <dcterms:modified xsi:type="dcterms:W3CDTF">2021-10-28T18:39:41Z</dcterms:modified>
</cp:coreProperties>
</file>