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https://www.velvetjobs.com/job-descriptions/finance-consultant</w:t>
        </w:r>
      </w:hyperlink>
    </w:p>
    <w:p>
      <w:pPr>
        <w:pStyle w:val="Heading1"/>
      </w:pPr>
      <w:bookmarkStart w:id="21" w:name="example-of-finance-consultant-job-description"/>
      <w:r>
        <w:t xml:space="preserve">Example of Finance Consultant Job Description</w:t>
      </w:r>
      <w:bookmarkEnd w:id="21"/>
    </w:p>
    <w:p>
      <w:pPr>
        <w:pStyle w:val="Compact"/>
      </w:pPr>
      <w:r>
        <w:t xml:space="preserve">Our company is growing rapidly and is looking for a finance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consultant"/>
      <w:r>
        <w:t xml:space="preserve">Responsibilities for finance consultant</w:t>
      </w:r>
      <w:bookmarkEnd w:id="22"/>
    </w:p>
    <w:p>
      <w:pPr>
        <w:pStyle w:val="Compact"/>
        <w:numPr>
          <w:numId w:val="1001"/>
          <w:ilvl w:val="0"/>
        </w:numPr>
      </w:pPr>
      <w:r>
        <w:t xml:space="preserve">Project delivery and material consolidation</w:t>
      </w:r>
    </w:p>
    <w:p>
      <w:pPr>
        <w:pStyle w:val="Compact"/>
        <w:numPr>
          <w:numId w:val="1001"/>
          <w:ilvl w:val="0"/>
        </w:numPr>
      </w:pPr>
      <w:r>
        <w:t xml:space="preserve">Reporting preparation for Mile-stone presentation</w:t>
      </w:r>
    </w:p>
    <w:p>
      <w:pPr>
        <w:pStyle w:val="Compact"/>
        <w:numPr>
          <w:numId w:val="1001"/>
          <w:ilvl w:val="0"/>
        </w:numPr>
      </w:pPr>
      <w:r>
        <w:t xml:space="preserve">Client-facing and business development supporting</w:t>
      </w:r>
    </w:p>
    <w:p>
      <w:pPr>
        <w:pStyle w:val="Compact"/>
        <w:numPr>
          <w:numId w:val="1001"/>
          <w:ilvl w:val="0"/>
        </w:numPr>
      </w:pPr>
      <w:r>
        <w:t xml:space="preserve">Generate additional dealership revenue by providing customers with a thorough explanation of financing and products by selling</w:t>
      </w:r>
    </w:p>
    <w:p>
      <w:pPr>
        <w:pStyle w:val="Compact"/>
        <w:numPr>
          <w:numId w:val="1001"/>
          <w:ilvl w:val="0"/>
        </w:numPr>
      </w:pPr>
      <w:r>
        <w:t xml:space="preserve">Maintain 100% menu utilization at all times</w:t>
      </w:r>
    </w:p>
    <w:p>
      <w:pPr>
        <w:pStyle w:val="Compact"/>
        <w:numPr>
          <w:numId w:val="1001"/>
          <w:ilvl w:val="0"/>
        </w:numPr>
      </w:pPr>
      <w:r>
        <w:t xml:space="preserve">Understand, stay aware of, and comply with federal, state, and local regulations that affect new-used vehicle and finance departments</w:t>
      </w:r>
    </w:p>
    <w:p>
      <w:pPr>
        <w:pStyle w:val="Compact"/>
        <w:numPr>
          <w:numId w:val="1001"/>
          <w:ilvl w:val="0"/>
        </w:numPr>
      </w:pPr>
      <w:r>
        <w:t xml:space="preserve">Submit all completed paperwork, including contracts, to lending institution in a timely manner in order that the dealership is promptly funded</w:t>
      </w:r>
    </w:p>
    <w:p>
      <w:pPr>
        <w:pStyle w:val="Compact"/>
        <w:numPr>
          <w:numId w:val="1001"/>
          <w:ilvl w:val="0"/>
        </w:numPr>
      </w:pPr>
      <w:r>
        <w:t xml:space="preserve">Maintain a working knowledge of current finance and lease rates and special related programs of all finance sources sharing information with sales managers and sales force</w:t>
      </w:r>
    </w:p>
    <w:p>
      <w:pPr>
        <w:pStyle w:val="Compact"/>
        <w:numPr>
          <w:numId w:val="1001"/>
          <w:ilvl w:val="0"/>
        </w:numPr>
      </w:pPr>
      <w:r>
        <w:t xml:space="preserve">Maintain a readily accessible folder of finance and lease rates and special factory programs</w:t>
      </w:r>
    </w:p>
    <w:p>
      <w:pPr>
        <w:pStyle w:val="Compact"/>
        <w:numPr>
          <w:numId w:val="1001"/>
          <w:ilvl w:val="0"/>
        </w:numPr>
      </w:pPr>
      <w:r>
        <w:t xml:space="preserve">Handle all rate quotations</w:t>
      </w:r>
    </w:p>
    <w:p>
      <w:pPr>
        <w:pStyle w:val="Heading2"/>
      </w:pPr>
      <w:bookmarkStart w:id="23" w:name="qualifications-for-finance-consultant"/>
      <w:r>
        <w:t xml:space="preserve">Qualifications for finance consultant</w:t>
      </w:r>
      <w:bookmarkEnd w:id="23"/>
    </w:p>
    <w:p>
      <w:pPr>
        <w:pStyle w:val="Compact"/>
        <w:numPr>
          <w:numId w:val="1002"/>
          <w:ilvl w:val="0"/>
        </w:numPr>
      </w:pPr>
      <w:r>
        <w:t xml:space="preserve">Minimum of 3 to 4 years of experience in reputable consulting firm</w:t>
      </w:r>
    </w:p>
    <w:p>
      <w:pPr>
        <w:pStyle w:val="Compact"/>
        <w:numPr>
          <w:numId w:val="1002"/>
          <w:ilvl w:val="0"/>
        </w:numPr>
      </w:pPr>
      <w:r>
        <w:t xml:space="preserve">Ability to prepare and conduct presentations to clients</w:t>
      </w:r>
    </w:p>
    <w:p>
      <w:pPr>
        <w:pStyle w:val="Compact"/>
        <w:numPr>
          <w:numId w:val="1002"/>
          <w:ilvl w:val="0"/>
        </w:numPr>
      </w:pPr>
      <w:r>
        <w:t xml:space="preserve">Sound communication skills in English, both written and spoken</w:t>
      </w:r>
    </w:p>
    <w:p>
      <w:pPr>
        <w:pStyle w:val="Compact"/>
        <w:numPr>
          <w:numId w:val="1002"/>
          <w:ilvl w:val="0"/>
        </w:numPr>
      </w:pPr>
      <w:r>
        <w:t xml:space="preserve">Arabic is beneficial</w:t>
      </w:r>
    </w:p>
    <w:p>
      <w:pPr>
        <w:pStyle w:val="Compact"/>
        <w:numPr>
          <w:numId w:val="1002"/>
          <w:ilvl w:val="0"/>
        </w:numPr>
      </w:pPr>
      <w:r>
        <w:t xml:space="preserve">Knowledge and experience of a leading ERP is an added advantage</w:t>
      </w:r>
    </w:p>
    <w:p>
      <w:pPr>
        <w:pStyle w:val="Compact"/>
        <w:numPr>
          <w:numId w:val="1002"/>
          <w:ilvl w:val="0"/>
        </w:numPr>
      </w:pPr>
      <w:r>
        <w:t xml:space="preserve">Third level educated, ideally with a finance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2021-10-28T13:14:14Z</dcterms:created>
  <dcterms:modified xsi:type="dcterms:W3CDTF">2021-10-28T13:14:14Z</dcterms:modified>
</cp:coreProperties>
</file>