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https://www.velvetjobs.com/job-descriptions/finance-assistant</w:t>
        </w:r>
      </w:hyperlink>
    </w:p>
    <w:p>
      <w:pPr>
        <w:pStyle w:val="Heading1"/>
      </w:pPr>
      <w:bookmarkStart w:id="21" w:name="example-of-finance-assistant-job-description"/>
      <w:r>
        <w:t xml:space="preserve">Example of Finance Assistant Job Description</w:t>
      </w:r>
      <w:bookmarkEnd w:id="21"/>
    </w:p>
    <w:p>
      <w:pPr>
        <w:pStyle w:val="Compact"/>
      </w:pPr>
      <w:r>
        <w:t xml:space="preserve">Our company is growing rapidly and is looking to fill the role of finance assistant. To join our growing team, please review the list of responsibilities and qualifications.</w:t>
      </w:r>
    </w:p>
    <w:p>
      <w:pPr>
        <w:pStyle w:val="Heading2"/>
      </w:pPr>
      <w:bookmarkStart w:id="22" w:name="responsibilities-for-finance-assistant"/>
      <w:r>
        <w:t xml:space="preserve">Responsibilities for finance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Assigning and maintaining customer records and management of correct data</w:t>
      </w:r>
    </w:p>
    <w:p>
      <w:pPr>
        <w:pStyle w:val="Compact"/>
        <w:numPr>
          <w:numId w:val="1001"/>
          <w:ilvl w:val="0"/>
        </w:numPr>
      </w:pPr>
      <w:r>
        <w:t xml:space="preserve">Assist with Accounts Payable overflow</w:t>
      </w:r>
    </w:p>
    <w:p>
      <w:pPr>
        <w:pStyle w:val="Compact"/>
        <w:numPr>
          <w:numId w:val="1001"/>
          <w:ilvl w:val="0"/>
        </w:numPr>
      </w:pPr>
      <w:r>
        <w:t xml:space="preserve">Assist with Accounts receivable overflow</w:t>
      </w:r>
    </w:p>
    <w:p>
      <w:pPr>
        <w:pStyle w:val="Compact"/>
        <w:numPr>
          <w:numId w:val="1001"/>
          <w:ilvl w:val="0"/>
        </w:numPr>
      </w:pPr>
      <w:r>
        <w:t xml:space="preserve">Assist with reconciliations (intercompany etc)</w:t>
      </w:r>
    </w:p>
    <w:p>
      <w:pPr>
        <w:pStyle w:val="Compact"/>
        <w:numPr>
          <w:numId w:val="1001"/>
          <w:ilvl w:val="0"/>
        </w:numPr>
      </w:pPr>
      <w:r>
        <w:t xml:space="preserve">Other ad hoc duties same day and foreign currency payments and pro forma payments, maintaining files, archiving, assisting auditors with requests, completing reconciliations</w:t>
      </w:r>
    </w:p>
    <w:p>
      <w:pPr>
        <w:pStyle w:val="Compact"/>
        <w:numPr>
          <w:numId w:val="1001"/>
          <w:ilvl w:val="0"/>
        </w:numPr>
      </w:pPr>
      <w:r>
        <w:t xml:space="preserve">Take part in everyday shared tasks e.g scanning of Invoices for sending to AP</w:t>
      </w:r>
    </w:p>
    <w:p>
      <w:pPr>
        <w:pStyle w:val="Compact"/>
        <w:numPr>
          <w:numId w:val="1001"/>
          <w:ilvl w:val="0"/>
        </w:numPr>
      </w:pPr>
      <w:r>
        <w:t xml:space="preserve">General clerical tasks, checking information, collecting data, handling telephone enquiries, photocopying, transferring of costs, distribution of mail and any other administrative duties relating</w:t>
      </w:r>
    </w:p>
    <w:p>
      <w:pPr>
        <w:pStyle w:val="Compact"/>
        <w:numPr>
          <w:numId w:val="1001"/>
          <w:ilvl w:val="0"/>
        </w:numPr>
      </w:pPr>
      <w:r>
        <w:t xml:space="preserve">Maintain strong communication with onshore &amp; offshore team</w:t>
      </w:r>
    </w:p>
    <w:p>
      <w:pPr>
        <w:pStyle w:val="Compact"/>
        <w:numPr>
          <w:numId w:val="1001"/>
          <w:ilvl w:val="0"/>
        </w:numPr>
      </w:pPr>
      <w:r>
        <w:t xml:space="preserve">Management of all aspects of RIG and OG forecasts</w:t>
      </w:r>
    </w:p>
    <w:p>
      <w:pPr>
        <w:pStyle w:val="Compact"/>
        <w:numPr>
          <w:numId w:val="1001"/>
          <w:ilvl w:val="0"/>
        </w:numPr>
      </w:pPr>
      <w:r>
        <w:t xml:space="preserve">Providing cover for UK Finance Assistant by producing bi-monthly NNS Cash-Ups and branded analysis in accordance with the monthly timetable, when required</w:t>
      </w:r>
    </w:p>
    <w:p>
      <w:pPr>
        <w:pStyle w:val="Heading2"/>
      </w:pPr>
      <w:bookmarkStart w:id="23" w:name="qualifications-for-finance-assistant"/>
      <w:r>
        <w:t xml:space="preserve">Qualifications for finance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 degree, Major Accounting with experience in AR collection 1-2 Years</w:t>
      </w:r>
    </w:p>
    <w:p>
      <w:pPr>
        <w:pStyle w:val="Compact"/>
        <w:numPr>
          <w:numId w:val="1002"/>
          <w:ilvl w:val="0"/>
        </w:numPr>
      </w:pPr>
      <w:r>
        <w:t xml:space="preserve">Review regularly expenses for accuracy, proper approval, and identification of expense category, and ensuring correction of any errors or discrepancies</w:t>
      </w:r>
    </w:p>
    <w:p>
      <w:pPr>
        <w:pStyle w:val="Compact"/>
        <w:numPr>
          <w:numId w:val="1002"/>
          <w:ilvl w:val="0"/>
        </w:numPr>
      </w:pPr>
      <w:r>
        <w:t xml:space="preserve">Prepare country office budget(s) for both AS/IS and analyze variances</w:t>
      </w:r>
    </w:p>
    <w:p>
      <w:pPr>
        <w:pStyle w:val="Compact"/>
        <w:numPr>
          <w:numId w:val="1002"/>
          <w:ilvl w:val="0"/>
        </w:numPr>
      </w:pPr>
      <w:r>
        <w:t xml:space="preserve">Works with Finance Officer to ensure a strong control environment in the office, providing advice on control issues</w:t>
      </w:r>
    </w:p>
    <w:p>
      <w:pPr>
        <w:pStyle w:val="Compact"/>
        <w:numPr>
          <w:numId w:val="1002"/>
          <w:ilvl w:val="0"/>
        </w:numPr>
      </w:pPr>
      <w:r>
        <w:t xml:space="preserve">Ensures that audit and quality assurance reviews’ recommendations are implemented</w:t>
      </w:r>
    </w:p>
    <w:p>
      <w:pPr>
        <w:pStyle w:val="Compact"/>
        <w:numPr>
          <w:numId w:val="1002"/>
          <w:ilvl w:val="0"/>
        </w:numPr>
      </w:pPr>
      <w:r>
        <w:t xml:space="preserve">Provide advice and guidance on WBG policy and practice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e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e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2021-10-28T18:29:04Z</dcterms:created>
  <dcterms:modified xsi:type="dcterms:W3CDTF">2021-10-28T18:29:04Z</dcterms:modified>
</cp:coreProperties>
</file>