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https://www.velvetjobs.com/job-descriptions/finance-administrator</w:t>
        </w:r>
      </w:hyperlink>
    </w:p>
    <w:p>
      <w:pPr>
        <w:pStyle w:val="Heading1"/>
      </w:pPr>
      <w:bookmarkStart w:id="21" w:name="example-of-finance-administrator-job-description"/>
      <w:r>
        <w:t xml:space="preserve">Example of Finance Administrator Job Description</w:t>
      </w:r>
      <w:bookmarkEnd w:id="21"/>
    </w:p>
    <w:p>
      <w:pPr>
        <w:pStyle w:val="Compact"/>
      </w:pPr>
      <w:r>
        <w:t xml:space="preserve">Our company is hiring for a finance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administrator"/>
      <w:r>
        <w:t xml:space="preserve">Responsibilities for finance administrator</w:t>
      </w:r>
      <w:bookmarkEnd w:id="22"/>
    </w:p>
    <w:p>
      <w:pPr>
        <w:pStyle w:val="Compact"/>
        <w:numPr>
          <w:numId w:val="1001"/>
          <w:ilvl w:val="0"/>
        </w:numPr>
      </w:pPr>
      <w:r>
        <w:t xml:space="preserve">Manage Corporate Accounts Payable in Acenza</w:t>
      </w:r>
    </w:p>
    <w:p>
      <w:pPr>
        <w:pStyle w:val="Compact"/>
        <w:numPr>
          <w:numId w:val="1001"/>
          <w:ilvl w:val="0"/>
        </w:numPr>
      </w:pPr>
      <w:r>
        <w:t xml:space="preserve">Prepare monthly/quarterly accounting journal entries for period close</w:t>
      </w:r>
    </w:p>
    <w:p>
      <w:pPr>
        <w:pStyle w:val="Compact"/>
        <w:numPr>
          <w:numId w:val="1001"/>
          <w:ilvl w:val="0"/>
        </w:numPr>
      </w:pPr>
      <w:r>
        <w:t xml:space="preserve">Prepare monthly suspense, GL to projects and Accounts Receivable reconciliations</w:t>
      </w:r>
    </w:p>
    <w:p>
      <w:pPr>
        <w:pStyle w:val="Compact"/>
        <w:numPr>
          <w:numId w:val="1001"/>
          <w:ilvl w:val="0"/>
        </w:numPr>
      </w:pPr>
      <w:r>
        <w:t xml:space="preserve">Maintain airdates in the WPR system</w:t>
      </w:r>
    </w:p>
    <w:p>
      <w:pPr>
        <w:pStyle w:val="Compact"/>
        <w:numPr>
          <w:numId w:val="1001"/>
          <w:ilvl w:val="0"/>
        </w:numPr>
      </w:pPr>
      <w:r>
        <w:t xml:space="preserve">Payroll and Development</w:t>
      </w:r>
    </w:p>
    <w:p>
      <w:pPr>
        <w:pStyle w:val="Compact"/>
        <w:numPr>
          <w:numId w:val="1001"/>
          <w:ilvl w:val="0"/>
        </w:numPr>
      </w:pPr>
      <w:r>
        <w:t xml:space="preserve">Follow up with PO owner and suppliers for missing invoices</w:t>
      </w:r>
    </w:p>
    <w:p>
      <w:pPr>
        <w:pStyle w:val="Compact"/>
        <w:numPr>
          <w:numId w:val="1001"/>
          <w:ilvl w:val="0"/>
        </w:numPr>
      </w:pPr>
      <w:r>
        <w:t xml:space="preserve">Evaluating all incoming revenue associated with grants and insurance contracts awarded</w:t>
      </w:r>
    </w:p>
    <w:p>
      <w:pPr>
        <w:pStyle w:val="Compact"/>
        <w:numPr>
          <w:numId w:val="1001"/>
          <w:ilvl w:val="0"/>
        </w:numPr>
      </w:pPr>
      <w:r>
        <w:t xml:space="preserve">Preparing all fiscal reports required by the Medical School, Medical Group and Medical Center</w:t>
      </w:r>
    </w:p>
    <w:p>
      <w:pPr>
        <w:pStyle w:val="Compact"/>
        <w:numPr>
          <w:numId w:val="1001"/>
          <w:ilvl w:val="0"/>
        </w:numPr>
      </w:pPr>
      <w:r>
        <w:t xml:space="preserve">Tracking grant expenditures by month</w:t>
      </w:r>
    </w:p>
    <w:p>
      <w:pPr>
        <w:pStyle w:val="Compact"/>
        <w:numPr>
          <w:numId w:val="1001"/>
          <w:ilvl w:val="0"/>
        </w:numPr>
      </w:pPr>
      <w:r>
        <w:t xml:space="preserve">Providing monthly and quarterly reports of expenditures and revenues</w:t>
      </w:r>
    </w:p>
    <w:p>
      <w:pPr>
        <w:pStyle w:val="Heading2"/>
      </w:pPr>
      <w:bookmarkStart w:id="23" w:name="qualifications-for-finance-administrator"/>
      <w:r>
        <w:t xml:space="preserve">Qualifications for finance administrator</w:t>
      </w:r>
      <w:bookmarkEnd w:id="23"/>
    </w:p>
    <w:p>
      <w:pPr>
        <w:pStyle w:val="Compact"/>
        <w:numPr>
          <w:numId w:val="1002"/>
          <w:ilvl w:val="0"/>
        </w:numPr>
      </w:pPr>
      <w:r>
        <w:t xml:space="preserve">PAYE and Wages reconciliations</w:t>
      </w:r>
    </w:p>
    <w:p>
      <w:pPr>
        <w:pStyle w:val="Compact"/>
        <w:numPr>
          <w:numId w:val="1002"/>
          <w:ilvl w:val="0"/>
        </w:numPr>
      </w:pPr>
      <w:r>
        <w:t xml:space="preserve">Balance sheet control reconciliations</w:t>
      </w:r>
    </w:p>
    <w:p>
      <w:pPr>
        <w:pStyle w:val="Compact"/>
        <w:numPr>
          <w:numId w:val="1002"/>
          <w:ilvl w:val="0"/>
        </w:numPr>
      </w:pPr>
      <w:r>
        <w:t xml:space="preserve">Have experience setting up new users</w:t>
      </w:r>
    </w:p>
    <w:p>
      <w:pPr>
        <w:pStyle w:val="Compact"/>
        <w:numPr>
          <w:numId w:val="1002"/>
          <w:ilvl w:val="0"/>
        </w:numPr>
      </w:pPr>
      <w:r>
        <w:t xml:space="preserve">Proven experience in a Financial Services (preferably banking) environment or experience of working in an Accounts / Finance role, including payment processing using bank electronic funds transfer systems</w:t>
      </w:r>
    </w:p>
    <w:p>
      <w:pPr>
        <w:pStyle w:val="Compact"/>
        <w:numPr>
          <w:numId w:val="1002"/>
          <w:ilvl w:val="0"/>
        </w:numPr>
      </w:pPr>
      <w:r>
        <w:t xml:space="preserve">Develop robust processes to ensure alignment of metadata between SAP and the Group Reporting consolidation system</w:t>
      </w:r>
    </w:p>
    <w:p>
      <w:pPr>
        <w:pStyle w:val="Compact"/>
        <w:numPr>
          <w:numId w:val="1002"/>
          <w:ilvl w:val="0"/>
        </w:numPr>
      </w:pPr>
      <w:r>
        <w:t xml:space="preserve">Assist the wider Group Reporting team with a variety of project work in SAP and the Group Reporting consolidation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2021-10-28T13:26:32Z</dcterms:created>
  <dcterms:modified xsi:type="dcterms:W3CDTF">2021-10-28T13:26:32Z</dcterms:modified>
</cp:coreProperties>
</file>