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https://www.velvetjobs.com/job-descriptions/finance-administration-manager</w:t>
        </w:r>
      </w:hyperlink>
    </w:p>
    <w:p>
      <w:pPr>
        <w:pStyle w:val="Heading1"/>
      </w:pPr>
      <w:bookmarkStart w:id="21" w:name="example-of-finance-administration-manager-job-description"/>
      <w:r>
        <w:t xml:space="preserve">Example of Finance &amp; Administration Manager Job Description</w:t>
      </w:r>
      <w:bookmarkEnd w:id="21"/>
    </w:p>
    <w:p>
      <w:pPr>
        <w:pStyle w:val="Compact"/>
      </w:pPr>
      <w:r>
        <w:t xml:space="preserve">Our company is hiring for a finance &amp; administration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administration-manager"/>
      <w:r>
        <w:t xml:space="preserve">Responsibilities for finance &amp; administration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Has immediate impact on the integrity and reliability of F&amp;A data and control posture for responsible area of client contract</w:t>
      </w:r>
    </w:p>
    <w:p>
      <w:pPr>
        <w:pStyle w:val="Compact"/>
        <w:numPr>
          <w:numId w:val="1001"/>
          <w:ilvl w:val="0"/>
        </w:numPr>
      </w:pPr>
      <w:r>
        <w:t xml:space="preserve">Uses problem resolution techniques to recommend improvements to overall financial results</w:t>
      </w:r>
    </w:p>
    <w:p>
      <w:pPr>
        <w:pStyle w:val="Compact"/>
        <w:numPr>
          <w:numId w:val="1001"/>
          <w:ilvl w:val="0"/>
        </w:numPr>
      </w:pPr>
      <w:r>
        <w:t xml:space="preserve">Accountable for achievement of high client satisfaction</w:t>
      </w:r>
    </w:p>
    <w:p>
      <w:pPr>
        <w:pStyle w:val="Compact"/>
        <w:numPr>
          <w:numId w:val="1001"/>
          <w:ilvl w:val="0"/>
        </w:numPr>
      </w:pPr>
      <w:r>
        <w:t xml:space="preserve">Follows government and professionally accepted practices and procedures in delivering accountabilities</w:t>
      </w:r>
    </w:p>
    <w:p>
      <w:pPr>
        <w:pStyle w:val="Compact"/>
        <w:numPr>
          <w:numId w:val="1001"/>
          <w:ilvl w:val="0"/>
        </w:numPr>
      </w:pPr>
      <w:r>
        <w:t xml:space="preserve">Maintains financial records required by both government and company policy</w:t>
      </w:r>
    </w:p>
    <w:p>
      <w:pPr>
        <w:pStyle w:val="Compact"/>
        <w:numPr>
          <w:numId w:val="1001"/>
          <w:ilvl w:val="0"/>
        </w:numPr>
      </w:pPr>
      <w:r>
        <w:t xml:space="preserve">Documents SOX and FERC/ICA processes and controls to support desired reporting including approved differences</w:t>
      </w:r>
    </w:p>
    <w:p>
      <w:pPr>
        <w:pStyle w:val="Compact"/>
        <w:numPr>
          <w:numId w:val="1001"/>
          <w:ilvl w:val="0"/>
        </w:numPr>
      </w:pPr>
      <w:r>
        <w:t xml:space="preserve">Establish and maintain positive relationships with stakeholders, including FERC</w:t>
      </w:r>
    </w:p>
    <w:p>
      <w:pPr>
        <w:pStyle w:val="Compact"/>
        <w:numPr>
          <w:numId w:val="1001"/>
          <w:ilvl w:val="0"/>
        </w:numPr>
      </w:pPr>
      <w:r>
        <w:t xml:space="preserve">Assures FERC Form 6 reports are filed accurately and timely</w:t>
      </w:r>
    </w:p>
    <w:p>
      <w:pPr>
        <w:pStyle w:val="Compact"/>
        <w:numPr>
          <w:numId w:val="1001"/>
          <w:ilvl w:val="0"/>
        </w:numPr>
      </w:pPr>
      <w:r>
        <w:t xml:space="preserve">Provides financial reports to segment and business management to enable business decision-making</w:t>
      </w:r>
    </w:p>
    <w:p>
      <w:pPr>
        <w:pStyle w:val="Compact"/>
        <w:numPr>
          <w:numId w:val="1001"/>
          <w:ilvl w:val="0"/>
        </w:numPr>
      </w:pPr>
      <w:r>
        <w:t xml:space="preserve">Proactively recommends solutions or modifications to reports as appropriate</w:t>
      </w:r>
    </w:p>
    <w:p>
      <w:pPr>
        <w:pStyle w:val="Heading2"/>
      </w:pPr>
      <w:bookmarkStart w:id="23" w:name="qualifications-for-finance-administration-manager"/>
      <w:r>
        <w:t xml:space="preserve">Qualifications for finance &amp; administration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Escalation of outstanding issues timely</w:t>
      </w:r>
    </w:p>
    <w:p>
      <w:pPr>
        <w:pStyle w:val="Compact"/>
        <w:numPr>
          <w:numId w:val="1002"/>
          <w:ilvl w:val="0"/>
        </w:numPr>
      </w:pPr>
      <w:r>
        <w:t xml:space="preserve">Graduate degree in Business, Finance, or Accounting</w:t>
      </w:r>
    </w:p>
    <w:p>
      <w:pPr>
        <w:pStyle w:val="Compact"/>
        <w:numPr>
          <w:numId w:val="1002"/>
          <w:ilvl w:val="0"/>
        </w:numPr>
      </w:pPr>
      <w:r>
        <w:t xml:space="preserve">Advanced proficiency in Excel, plus familiarity with accounting software programs</w:t>
      </w:r>
    </w:p>
    <w:p>
      <w:pPr>
        <w:pStyle w:val="Compact"/>
        <w:numPr>
          <w:numId w:val="1002"/>
          <w:ilvl w:val="0"/>
        </w:numPr>
      </w:pPr>
      <w:r>
        <w:t xml:space="preserve">5+ yrs relevant work experience with 3+ yrs experience in Financial Analysis</w:t>
      </w:r>
    </w:p>
    <w:p>
      <w:pPr>
        <w:pStyle w:val="Compact"/>
        <w:numPr>
          <w:numId w:val="1002"/>
          <w:ilvl w:val="0"/>
        </w:numPr>
      </w:pPr>
      <w:r>
        <w:t xml:space="preserve">Demonstrated proficiency in financial modeling in Excel</w:t>
      </w:r>
    </w:p>
    <w:p>
      <w:pPr>
        <w:pStyle w:val="Compact"/>
        <w:numPr>
          <w:numId w:val="1002"/>
          <w:ilvl w:val="0"/>
        </w:numPr>
      </w:pPr>
      <w:r>
        <w:t xml:space="preserve">Minimum 8 years experiences in finance and accounting, especially in accounts payable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dministr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dministr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2021-10-28T13:33:24Z</dcterms:created>
  <dcterms:modified xsi:type="dcterms:W3CDTF">2021-10-28T13:33:24Z</dcterms:modified>
</cp:coreProperties>
</file>