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https://www.velvetjobs.com/job-descriptions/family-nurse-practitioner</w:t>
        </w:r>
      </w:hyperlink>
    </w:p>
    <w:p>
      <w:pPr>
        <w:pStyle w:val="Heading1"/>
      </w:pPr>
      <w:bookmarkStart w:id="21" w:name="example-of-family-nurse-practitioner-job-description"/>
      <w:r>
        <w:t xml:space="preserve">Example of Family Nurse Practitioner Job Description</w:t>
      </w:r>
      <w:bookmarkEnd w:id="21"/>
    </w:p>
    <w:p>
      <w:pPr>
        <w:pStyle w:val="Compact"/>
      </w:pPr>
      <w:r>
        <w:t xml:space="preserve">Our growing company is looking to fill the role of family nurse practitioner.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family-nurse-practitioner"/>
      <w:r>
        <w:t xml:space="preserve">Responsibilities for family nurse practitioner</w:t>
      </w:r>
      <w:bookmarkEnd w:id="22"/>
    </w:p>
    <w:p>
      <w:pPr>
        <w:pStyle w:val="Compact"/>
        <w:numPr>
          <w:numId w:val="1001"/>
          <w:ilvl w:val="0"/>
        </w:numPr>
      </w:pPr>
      <w:r>
        <w:t xml:space="preserve">Perform complete gynecological histories and physical examinations, as indicated</w:t>
      </w:r>
    </w:p>
    <w:p>
      <w:pPr>
        <w:pStyle w:val="Compact"/>
        <w:numPr>
          <w:numId w:val="1001"/>
          <w:ilvl w:val="0"/>
        </w:numPr>
      </w:pPr>
      <w:r>
        <w:t xml:space="preserve">Elicit comprehensive health histories, perform complete physical examinations, order and/or perform diagnostic tests, analyze data and formulate problem lists, develop and implement plans of care, collaborate with other health professionals and refer patients as appropriate</w:t>
      </w:r>
    </w:p>
    <w:p>
      <w:pPr>
        <w:pStyle w:val="Compact"/>
        <w:numPr>
          <w:numId w:val="1001"/>
          <w:ilvl w:val="0"/>
        </w:numPr>
      </w:pPr>
      <w:r>
        <w:t xml:space="preserve">Provide comprehensive primary care by obtaining patient history</w:t>
      </w:r>
    </w:p>
    <w:p>
      <w:pPr>
        <w:pStyle w:val="Compact"/>
        <w:numPr>
          <w:numId w:val="1001"/>
          <w:ilvl w:val="0"/>
        </w:numPr>
      </w:pPr>
      <w:r>
        <w:t xml:space="preserve">Help conduct Physician examinations and treatment</w:t>
      </w:r>
    </w:p>
    <w:p>
      <w:pPr>
        <w:pStyle w:val="Compact"/>
        <w:numPr>
          <w:numId w:val="1001"/>
          <w:ilvl w:val="0"/>
        </w:numPr>
      </w:pPr>
      <w:r>
        <w:t xml:space="preserve">Serve as the primary care provider for members of the organization's program</w:t>
      </w:r>
    </w:p>
    <w:p>
      <w:pPr>
        <w:pStyle w:val="Compact"/>
        <w:numPr>
          <w:numId w:val="1001"/>
          <w:ilvl w:val="0"/>
        </w:numPr>
      </w:pPr>
      <w:r>
        <w:t xml:space="preserve">Coordinate patient care with specialists and help patients navigate the larger healthcare system</w:t>
      </w:r>
    </w:p>
    <w:p>
      <w:pPr>
        <w:pStyle w:val="Compact"/>
        <w:numPr>
          <w:numId w:val="1001"/>
          <w:ilvl w:val="0"/>
        </w:numPr>
      </w:pPr>
      <w:r>
        <w:t xml:space="preserve">Provide direct primary patient care with the appropriate use of conventional and alternative methods to facilitate the body's innate healing</w:t>
      </w:r>
    </w:p>
    <w:p>
      <w:pPr>
        <w:pStyle w:val="Compact"/>
        <w:numPr>
          <w:numId w:val="1001"/>
          <w:ilvl w:val="0"/>
        </w:numPr>
      </w:pPr>
      <w:r>
        <w:t xml:space="preserve">Communicate with patients in person, in groups, by telephone, via email or Skype</w:t>
      </w:r>
    </w:p>
    <w:p>
      <w:pPr>
        <w:pStyle w:val="Compact"/>
        <w:numPr>
          <w:numId w:val="1001"/>
          <w:ilvl w:val="0"/>
        </w:numPr>
      </w:pPr>
      <w:r>
        <w:t xml:space="preserve">Build a strong partnership between patient and practitioner in the healing process</w:t>
      </w:r>
    </w:p>
    <w:p>
      <w:pPr>
        <w:pStyle w:val="Compact"/>
        <w:numPr>
          <w:numId w:val="1001"/>
          <w:ilvl w:val="0"/>
        </w:numPr>
      </w:pPr>
      <w:r>
        <w:t xml:space="preserve">Consider all factors that influence health, wellness, and disease</w:t>
      </w:r>
    </w:p>
    <w:p>
      <w:pPr>
        <w:pStyle w:val="Heading2"/>
      </w:pPr>
      <w:bookmarkStart w:id="23" w:name="qualifications-for-family-nurse-practitioner"/>
      <w:r>
        <w:t xml:space="preserve">Qualifications for family nurse practitioner</w:t>
      </w:r>
      <w:bookmarkEnd w:id="23"/>
    </w:p>
    <w:p>
      <w:pPr>
        <w:pStyle w:val="Compact"/>
        <w:numPr>
          <w:numId w:val="1002"/>
          <w:ilvl w:val="0"/>
        </w:numPr>
      </w:pPr>
      <w:r>
        <w:t xml:space="preserve">Use natural, effective, less-invasive interventions whenever possible</w:t>
      </w:r>
    </w:p>
    <w:p>
      <w:pPr>
        <w:pStyle w:val="Compact"/>
        <w:numPr>
          <w:numId w:val="1002"/>
          <w:ilvl w:val="0"/>
        </w:numPr>
      </w:pPr>
      <w:r>
        <w:t xml:space="preserve">Serve as a role model and leader in providing quality patient care and excellent customer service and in following appropriate documentation</w:t>
      </w:r>
    </w:p>
    <w:p>
      <w:pPr>
        <w:pStyle w:val="Compact"/>
        <w:numPr>
          <w:numId w:val="1002"/>
          <w:ilvl w:val="0"/>
        </w:numPr>
      </w:pPr>
      <w:r>
        <w:t xml:space="preserve">Build and follow primary care panel of patients</w:t>
      </w:r>
    </w:p>
    <w:p>
      <w:pPr>
        <w:pStyle w:val="Compact"/>
        <w:numPr>
          <w:numId w:val="1002"/>
          <w:ilvl w:val="0"/>
        </w:numPr>
      </w:pPr>
      <w:r>
        <w:t xml:space="preserve">Provide continuity of care to clients by establishing an ongoing primary care/client relationship with individuals and families</w:t>
      </w:r>
    </w:p>
    <w:p>
      <w:pPr>
        <w:pStyle w:val="Compact"/>
        <w:numPr>
          <w:numId w:val="1002"/>
          <w:ilvl w:val="0"/>
        </w:numPr>
      </w:pPr>
      <w:r>
        <w:t xml:space="preserve">Collaborate with a strong team of Medical Assistants and RNs</w:t>
      </w:r>
    </w:p>
    <w:p>
      <w:pPr>
        <w:pStyle w:val="Compact"/>
        <w:numPr>
          <w:numId w:val="1002"/>
          <w:ilvl w:val="0"/>
        </w:numPr>
      </w:pPr>
      <w:r>
        <w:t xml:space="preserve">Reading x-rays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family-nurse-practition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family-nurse-practition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2021-10-28T12:54:08Z</dcterms:created>
  <dcterms:modified xsi:type="dcterms:W3CDTF">2021-10-28T12:54:08Z</dcterms:modified>
</cp:coreProperties>
</file>